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128C" w14:textId="77777777" w:rsidR="00A02660" w:rsidRPr="00A02660" w:rsidRDefault="00A02660" w:rsidP="00A02660">
      <w:pPr>
        <w:rPr>
          <w:rFonts w:cs="Open Sans"/>
          <w:iCs/>
          <w:sz w:val="18"/>
          <w:szCs w:val="18"/>
        </w:rPr>
      </w:pPr>
    </w:p>
    <w:p w14:paraId="1BC85602" w14:textId="41EE5DD5" w:rsidR="00A02660" w:rsidRPr="00A02660" w:rsidRDefault="00A02660" w:rsidP="00A02660">
      <w:pPr>
        <w:rPr>
          <w:rFonts w:cs="Open Sans"/>
          <w:b/>
          <w:bCs/>
          <w:iCs/>
          <w:sz w:val="18"/>
          <w:szCs w:val="18"/>
        </w:rPr>
      </w:pPr>
      <w:r w:rsidRPr="00A02660">
        <w:rPr>
          <w:rFonts w:cs="Open Sans"/>
          <w:b/>
          <w:bCs/>
          <w:iCs/>
          <w:sz w:val="18"/>
          <w:szCs w:val="18"/>
        </w:rPr>
        <w:t xml:space="preserve">Wasserstoff – Schlüsseltechnologie für die Energiewende und Standortchance </w:t>
      </w:r>
      <w:r w:rsidR="000F54C9">
        <w:rPr>
          <w:rFonts w:cs="Open Sans"/>
          <w:b/>
          <w:bCs/>
          <w:iCs/>
          <w:sz w:val="18"/>
          <w:szCs w:val="18"/>
        </w:rPr>
        <w:t xml:space="preserve">für </w:t>
      </w:r>
      <w:r w:rsidRPr="00A02660">
        <w:rPr>
          <w:rFonts w:cs="Open Sans"/>
          <w:b/>
          <w:bCs/>
          <w:iCs/>
          <w:sz w:val="18"/>
          <w:szCs w:val="18"/>
        </w:rPr>
        <w:t>Salzburg</w:t>
      </w:r>
    </w:p>
    <w:p w14:paraId="6F9859B3" w14:textId="643E987F" w:rsidR="00A02660" w:rsidRPr="00A02660" w:rsidRDefault="00A02660" w:rsidP="00A02660">
      <w:pPr>
        <w:rPr>
          <w:rFonts w:cs="Open Sans"/>
          <w:i/>
          <w:sz w:val="18"/>
          <w:szCs w:val="18"/>
        </w:rPr>
      </w:pPr>
      <w:r w:rsidRPr="00A02660">
        <w:rPr>
          <w:rFonts w:cs="Open Sans"/>
          <w:i/>
          <w:sz w:val="18"/>
          <w:szCs w:val="18"/>
        </w:rPr>
        <w:t xml:space="preserve">Am 4. November wurde </w:t>
      </w:r>
      <w:r w:rsidR="00BD5328">
        <w:rPr>
          <w:rFonts w:cs="Open Sans"/>
          <w:i/>
          <w:sz w:val="18"/>
          <w:szCs w:val="18"/>
        </w:rPr>
        <w:t>an der FH Salzburg in</w:t>
      </w:r>
      <w:r w:rsidR="00BD5328" w:rsidRPr="00A02660">
        <w:rPr>
          <w:rFonts w:cs="Open Sans"/>
          <w:i/>
          <w:sz w:val="18"/>
          <w:szCs w:val="18"/>
        </w:rPr>
        <w:t xml:space="preserve"> </w:t>
      </w:r>
      <w:r w:rsidRPr="00A02660">
        <w:rPr>
          <w:rFonts w:cs="Open Sans"/>
          <w:i/>
          <w:sz w:val="18"/>
          <w:szCs w:val="18"/>
        </w:rPr>
        <w:t xml:space="preserve">Kuchl erstmals eine vollständige Wasserstoff-Wertschöpfungskette im Kleinen aufgebaut und </w:t>
      </w:r>
      <w:r w:rsidR="000D2F36">
        <w:rPr>
          <w:rFonts w:cs="Open Sans"/>
          <w:i/>
          <w:sz w:val="18"/>
          <w:szCs w:val="18"/>
        </w:rPr>
        <w:t xml:space="preserve">beim Roundtable Wasserstoff </w:t>
      </w:r>
      <w:r w:rsidRPr="00A02660">
        <w:rPr>
          <w:rFonts w:cs="Open Sans"/>
          <w:i/>
          <w:sz w:val="18"/>
          <w:szCs w:val="18"/>
        </w:rPr>
        <w:t>demonstriert</w:t>
      </w:r>
      <w:r w:rsidR="00CD0F86">
        <w:rPr>
          <w:rFonts w:cs="Open Sans"/>
          <w:i/>
          <w:sz w:val="18"/>
          <w:szCs w:val="18"/>
        </w:rPr>
        <w:t>. D</w:t>
      </w:r>
      <w:r w:rsidR="00C305FA">
        <w:rPr>
          <w:rFonts w:cs="Open Sans"/>
          <w:i/>
          <w:sz w:val="18"/>
          <w:szCs w:val="18"/>
        </w:rPr>
        <w:t>azu gehör</w:t>
      </w:r>
      <w:r w:rsidR="00A41A34">
        <w:rPr>
          <w:rFonts w:cs="Open Sans"/>
          <w:i/>
          <w:sz w:val="18"/>
          <w:szCs w:val="18"/>
        </w:rPr>
        <w:t>t</w:t>
      </w:r>
      <w:r w:rsidR="00C305FA">
        <w:rPr>
          <w:rFonts w:cs="Open Sans"/>
          <w:i/>
          <w:sz w:val="18"/>
          <w:szCs w:val="18"/>
        </w:rPr>
        <w:t xml:space="preserve">en </w:t>
      </w:r>
      <w:r w:rsidR="005F29F1">
        <w:rPr>
          <w:rFonts w:cs="Open Sans"/>
          <w:i/>
          <w:sz w:val="18"/>
          <w:szCs w:val="18"/>
        </w:rPr>
        <w:t>Infrastruktu</w:t>
      </w:r>
      <w:r w:rsidR="00395D5E">
        <w:rPr>
          <w:rFonts w:cs="Open Sans"/>
          <w:i/>
          <w:sz w:val="18"/>
          <w:szCs w:val="18"/>
        </w:rPr>
        <w:t>r wie</w:t>
      </w:r>
      <w:r w:rsidR="00C305FA">
        <w:rPr>
          <w:rFonts w:cs="Open Sans"/>
          <w:i/>
          <w:sz w:val="18"/>
          <w:szCs w:val="18"/>
        </w:rPr>
        <w:t xml:space="preserve"> </w:t>
      </w:r>
      <w:r w:rsidR="00395D5E">
        <w:rPr>
          <w:rFonts w:cs="Open Sans"/>
          <w:i/>
          <w:sz w:val="18"/>
          <w:szCs w:val="18"/>
        </w:rPr>
        <w:t xml:space="preserve">der Elektrolyseur </w:t>
      </w:r>
      <w:r w:rsidR="00A41A34">
        <w:rPr>
          <w:rFonts w:cs="Open Sans"/>
          <w:i/>
          <w:sz w:val="18"/>
          <w:szCs w:val="18"/>
        </w:rPr>
        <w:t>(</w:t>
      </w:r>
      <w:r w:rsidR="00395D5E">
        <w:rPr>
          <w:rFonts w:cs="Open Sans"/>
          <w:i/>
          <w:sz w:val="18"/>
          <w:szCs w:val="18"/>
        </w:rPr>
        <w:t>zur Herstellung</w:t>
      </w:r>
      <w:r w:rsidR="00A41A34">
        <w:rPr>
          <w:rFonts w:cs="Open Sans"/>
          <w:i/>
          <w:sz w:val="18"/>
          <w:szCs w:val="18"/>
        </w:rPr>
        <w:t xml:space="preserve"> von Wasserstoff)</w:t>
      </w:r>
      <w:r w:rsidR="00395D5E">
        <w:rPr>
          <w:rFonts w:cs="Open Sans"/>
          <w:i/>
          <w:sz w:val="18"/>
          <w:szCs w:val="18"/>
        </w:rPr>
        <w:t xml:space="preserve"> und</w:t>
      </w:r>
      <w:r w:rsidR="00A41A34">
        <w:rPr>
          <w:rFonts w:cs="Open Sans"/>
          <w:i/>
          <w:sz w:val="18"/>
          <w:szCs w:val="18"/>
        </w:rPr>
        <w:t xml:space="preserve"> eine</w:t>
      </w:r>
      <w:r w:rsidR="00395D5E">
        <w:rPr>
          <w:rFonts w:cs="Open Sans"/>
          <w:i/>
          <w:sz w:val="18"/>
          <w:szCs w:val="18"/>
        </w:rPr>
        <w:t xml:space="preserve"> Tankstelle sowie H2-Fahrzeuge. </w:t>
      </w:r>
    </w:p>
    <w:p w14:paraId="42B6131A" w14:textId="77777777" w:rsidR="00A02660" w:rsidRPr="00A02660" w:rsidRDefault="00A02660" w:rsidP="00A02660">
      <w:pPr>
        <w:rPr>
          <w:rFonts w:cs="Open Sans"/>
          <w:iCs/>
          <w:sz w:val="18"/>
          <w:szCs w:val="18"/>
        </w:rPr>
      </w:pPr>
      <w:r w:rsidRPr="00A02660">
        <w:rPr>
          <w:rFonts w:cs="Open Sans"/>
          <w:iCs/>
          <w:sz w:val="18"/>
          <w:szCs w:val="18"/>
        </w:rPr>
        <w:t>Wasserstoff ist ein zentraler Baustein für ein klimaneutrales Energiesystem, insbesondere dort, wo Elektrifizierung an Grenzen stößt – etwa in der Industrie, im Schwertransport oder bei saisonaler Energiespeicherung. Grüner Wasserstoff aus erneuerbarem Strom kann fossile Brennstoffe ersetzen und CO</w:t>
      </w:r>
      <w:r w:rsidRPr="003E00CC">
        <w:rPr>
          <w:rFonts w:cs="Open Sans"/>
          <w:sz w:val="18"/>
          <w:szCs w:val="18"/>
          <w:vertAlign w:val="subscript"/>
        </w:rPr>
        <w:t>2</w:t>
      </w:r>
      <w:r w:rsidRPr="00A02660">
        <w:rPr>
          <w:rFonts w:cs="Open Sans"/>
          <w:iCs/>
          <w:sz w:val="18"/>
          <w:szCs w:val="18"/>
        </w:rPr>
        <w:t xml:space="preserve">-Emissionen deutlich reduzieren. </w:t>
      </w:r>
    </w:p>
    <w:p w14:paraId="5E0795A6" w14:textId="77777777" w:rsidR="00A02660" w:rsidRPr="00A02660" w:rsidRDefault="00A02660" w:rsidP="00A02660">
      <w:pPr>
        <w:rPr>
          <w:rFonts w:cs="Open Sans"/>
          <w:b/>
          <w:bCs/>
          <w:iCs/>
          <w:sz w:val="18"/>
          <w:szCs w:val="18"/>
        </w:rPr>
      </w:pPr>
      <w:r w:rsidRPr="00A02660">
        <w:rPr>
          <w:rFonts w:cs="Open Sans"/>
          <w:b/>
          <w:bCs/>
          <w:iCs/>
          <w:sz w:val="18"/>
          <w:szCs w:val="18"/>
        </w:rPr>
        <w:t>Salzburg als Wasserstoffregion</w:t>
      </w:r>
    </w:p>
    <w:p w14:paraId="6404ECE6" w14:textId="77777777" w:rsidR="00A02660" w:rsidRPr="00A02660" w:rsidRDefault="00A02660" w:rsidP="00A02660">
      <w:pPr>
        <w:rPr>
          <w:rFonts w:cs="Open Sans"/>
          <w:iCs/>
          <w:sz w:val="18"/>
          <w:szCs w:val="18"/>
        </w:rPr>
      </w:pPr>
      <w:r w:rsidRPr="00A02660">
        <w:rPr>
          <w:rFonts w:cs="Open Sans"/>
          <w:iCs/>
          <w:sz w:val="18"/>
          <w:szCs w:val="18"/>
        </w:rPr>
        <w:t>Österreich verfügt über eine solide Basis aus Forschung, Pilotprojekten und einer nationalen Wasserstoffstrategie. Salzburg bringt zusätzlich starke Logistik- und Industrieunternehmen, energiewirtschaftliche Kompetenz und eine enge Zusammenarbeit mit Bayern ein – einer der führenden Wasserstoffregionen Deutschlands. Expert:innen aus allen Bereichen haben sich am 4.11. beim Roundtable Wasserstoff getroffen und die Wertschöpfungskette, Herausforderungen und Chancen genauer beleuchtet. Der Demonstrationsaufbau hat dabei den Stand der Technik verdeutlicht.</w:t>
      </w:r>
    </w:p>
    <w:p w14:paraId="2C012D77" w14:textId="48BA95C7" w:rsidR="00A02660" w:rsidRPr="00A02660" w:rsidRDefault="00315DCE" w:rsidP="00A02660">
      <w:pPr>
        <w:rPr>
          <w:rFonts w:cs="Open Sans"/>
          <w:iCs/>
          <w:sz w:val="18"/>
          <w:szCs w:val="18"/>
        </w:rPr>
      </w:pPr>
      <w:r>
        <w:rPr>
          <w:rFonts w:cs="Open Sans"/>
          <w:iCs/>
          <w:sz w:val="18"/>
          <w:szCs w:val="18"/>
        </w:rPr>
        <w:t xml:space="preserve">Landeshauptmann-Stellvertreter Stefan Schnöll ist </w:t>
      </w:r>
      <w:r w:rsidR="00CA0158">
        <w:rPr>
          <w:rFonts w:cs="Open Sans"/>
          <w:iCs/>
          <w:sz w:val="18"/>
          <w:szCs w:val="18"/>
        </w:rPr>
        <w:t xml:space="preserve">überzeugt: </w:t>
      </w:r>
      <w:r w:rsidR="00A02660" w:rsidRPr="00A02660">
        <w:rPr>
          <w:rFonts w:cs="Open Sans"/>
          <w:iCs/>
          <w:sz w:val="18"/>
          <w:szCs w:val="18"/>
        </w:rPr>
        <w:t xml:space="preserve">„Es ist wichtig, dass wir uns Innovationen nicht verschließen, um nicht ins Hintertreffen zu geraten. Darum ist entscheidend, dass wir früh Erfahrungen sammeln und regionale Lösungen umsetzen können. So schaffen wir Klimaschutz und Arbeitsplätze gleichzeitig.“ </w:t>
      </w:r>
    </w:p>
    <w:p w14:paraId="4439F603" w14:textId="77777777" w:rsidR="00A02660" w:rsidRPr="00A02660" w:rsidRDefault="00A02660" w:rsidP="00A02660">
      <w:pPr>
        <w:rPr>
          <w:rFonts w:cs="Open Sans"/>
          <w:b/>
          <w:bCs/>
          <w:iCs/>
          <w:sz w:val="18"/>
          <w:szCs w:val="18"/>
        </w:rPr>
      </w:pPr>
      <w:r w:rsidRPr="00A02660">
        <w:rPr>
          <w:rFonts w:cs="Open Sans"/>
          <w:b/>
          <w:bCs/>
          <w:iCs/>
          <w:sz w:val="18"/>
          <w:szCs w:val="18"/>
        </w:rPr>
        <w:t>H2-Initiative Salzburg–Bayern</w:t>
      </w:r>
    </w:p>
    <w:p w14:paraId="7E9FAB60" w14:textId="4BFDC406" w:rsidR="00A02660" w:rsidRPr="00A02660" w:rsidRDefault="00A02660" w:rsidP="00A02660">
      <w:pPr>
        <w:rPr>
          <w:rFonts w:cs="Open Sans"/>
          <w:iCs/>
          <w:sz w:val="18"/>
          <w:szCs w:val="18"/>
        </w:rPr>
      </w:pPr>
      <w:r w:rsidRPr="00A02660">
        <w:rPr>
          <w:rFonts w:cs="Open Sans"/>
          <w:iCs/>
          <w:sz w:val="18"/>
          <w:szCs w:val="18"/>
        </w:rPr>
        <w:t>Innovation Salzburg koordiniert das Thema Wasserstoff im Bundesland, vernetzt zentrale Akteur</w:t>
      </w:r>
      <w:r w:rsidR="00C60887">
        <w:rPr>
          <w:rFonts w:cs="Open Sans"/>
          <w:iCs/>
          <w:sz w:val="18"/>
          <w:szCs w:val="18"/>
        </w:rPr>
        <w:t>:innen</w:t>
      </w:r>
      <w:r w:rsidRPr="00A02660">
        <w:rPr>
          <w:rFonts w:cs="Open Sans"/>
          <w:iCs/>
          <w:sz w:val="18"/>
          <w:szCs w:val="18"/>
        </w:rPr>
        <w:t xml:space="preserve"> und initiiert Projekte. Eines davon ist die H2-Initiative mit Berchtesgadener Land Wirtschaftsservice, Salzburg AG und Energie Südbayern. Ziel ist der Aufbau eines regionalen Wasserstoff-Ökosystems mit wirtschaftlich realisierbaren Anwendungen bis 2035. Werner Balika, Experte bei Innovation Salzburg, betont die nötige Vernetzung: „Wasserstoff entsteht nicht im Alleingang. Wir bringen Wirtschaft, Forschung und Politik an einen Tisch und entwickeln gemeinsam Projekte. Die Euregio hat alle Voraussetzungen: Kompetenz, starke Betriebe und den gemeinsamen Willen zur Umsetzung.“ Auch Lars Holstein, </w:t>
      </w:r>
      <w:r w:rsidR="008138F0">
        <w:rPr>
          <w:rFonts w:cs="Open Sans"/>
          <w:iCs/>
          <w:sz w:val="18"/>
          <w:szCs w:val="18"/>
        </w:rPr>
        <w:t>Prokurist</w:t>
      </w:r>
      <w:r w:rsidRPr="00A02660">
        <w:rPr>
          <w:rFonts w:cs="Open Sans"/>
          <w:iCs/>
          <w:sz w:val="18"/>
          <w:szCs w:val="18"/>
        </w:rPr>
        <w:t xml:space="preserve"> des Projektpartners Berchtesgadener Land Wirtschaftsservice ist von einer länderüberreifenden Zusammenarbeit überzeugt: „Die Wasserstoffwirtschaft macht nicht an Landesgrenzen halt. Durch die Zusammenarbeit bündeln wir Know-how und Infrastruktur und bringen Lösungen schneller in die Anwendung. Wie </w:t>
      </w:r>
      <w:r w:rsidR="00DC60C2">
        <w:rPr>
          <w:rFonts w:cs="Open Sans"/>
          <w:iCs/>
          <w:sz w:val="18"/>
          <w:szCs w:val="18"/>
        </w:rPr>
        <w:t>bei</w:t>
      </w:r>
      <w:r w:rsidRPr="00A02660">
        <w:rPr>
          <w:rFonts w:cs="Open Sans"/>
          <w:iCs/>
          <w:sz w:val="18"/>
          <w:szCs w:val="18"/>
        </w:rPr>
        <w:t xml:space="preserve"> der heutigen Veranstaltungen bringen wir dafür Expert:innen aus beiden Regionen an einen Tisch.“</w:t>
      </w:r>
    </w:p>
    <w:p w14:paraId="4E7E7D5B" w14:textId="77777777" w:rsidR="00A02660" w:rsidRPr="00A02660" w:rsidRDefault="00A02660" w:rsidP="00A02660">
      <w:pPr>
        <w:rPr>
          <w:rFonts w:cs="Open Sans"/>
          <w:b/>
          <w:bCs/>
          <w:iCs/>
          <w:sz w:val="18"/>
          <w:szCs w:val="18"/>
        </w:rPr>
      </w:pPr>
      <w:r w:rsidRPr="00A02660">
        <w:rPr>
          <w:rFonts w:cs="Open Sans"/>
          <w:b/>
          <w:bCs/>
          <w:iCs/>
          <w:sz w:val="18"/>
          <w:szCs w:val="18"/>
        </w:rPr>
        <w:t>Forschung, Qualifizierung und Praxis</w:t>
      </w:r>
    </w:p>
    <w:p w14:paraId="0AF9A938" w14:textId="6155F61D" w:rsidR="00A02660" w:rsidRPr="00A02660" w:rsidRDefault="00A02660" w:rsidP="00A02660">
      <w:pPr>
        <w:rPr>
          <w:rFonts w:cs="Open Sans"/>
          <w:iCs/>
          <w:sz w:val="18"/>
          <w:szCs w:val="18"/>
        </w:rPr>
      </w:pPr>
      <w:r w:rsidRPr="00A02660">
        <w:rPr>
          <w:rFonts w:cs="Open Sans"/>
          <w:iCs/>
          <w:sz w:val="18"/>
          <w:szCs w:val="18"/>
        </w:rPr>
        <w:t xml:space="preserve">Ein wichtiger Baustein ist der neue Labor-Elektrolyseur in Kuchl – eine Anlage, in der Wasser mithilfe von Strom in Wasserstoff und Sauerstoff aufgespalten wird. Dieser wurde am 4.11. bei dem Demonstrationsaufbau </w:t>
      </w:r>
      <w:r w:rsidR="003A6485">
        <w:rPr>
          <w:rFonts w:cs="Open Sans"/>
          <w:iCs/>
          <w:sz w:val="18"/>
          <w:szCs w:val="18"/>
        </w:rPr>
        <w:t>erstmals in Betrieb genommen.</w:t>
      </w:r>
      <w:r w:rsidRPr="00A02660">
        <w:rPr>
          <w:rFonts w:cs="Open Sans"/>
          <w:iCs/>
          <w:sz w:val="18"/>
          <w:szCs w:val="18"/>
        </w:rPr>
        <w:t xml:space="preserve"> So kann grüner Wasserstoff direkt vor Ort erzeugt und für Forschung, Ausbildung und erste Praxisanwendungen genutzt werden. „Wir schaffen damit </w:t>
      </w:r>
      <w:r w:rsidR="006721A2">
        <w:rPr>
          <w:rFonts w:cs="Open Sans"/>
          <w:iCs/>
          <w:sz w:val="18"/>
          <w:szCs w:val="18"/>
        </w:rPr>
        <w:t>eine</w:t>
      </w:r>
      <w:r w:rsidRPr="00A02660">
        <w:rPr>
          <w:rFonts w:cs="Open Sans"/>
          <w:iCs/>
          <w:sz w:val="18"/>
          <w:szCs w:val="18"/>
        </w:rPr>
        <w:t xml:space="preserve"> moderne Lern- und Forschungsumgebung“, freut sich Alexander Petutschnigg, Departmentleiter Design &amp; </w:t>
      </w:r>
      <w:r w:rsidRPr="00A02660">
        <w:rPr>
          <w:rFonts w:cs="Open Sans"/>
          <w:iCs/>
          <w:sz w:val="18"/>
          <w:szCs w:val="18"/>
        </w:rPr>
        <w:lastRenderedPageBreak/>
        <w:t xml:space="preserve">Green Engineering an der FH Salzburg. „Studierende erleben Wasserstofftechnologie nah an der Praxis und werden zu Fachkräften für die Energiewende.“ </w:t>
      </w:r>
    </w:p>
    <w:p w14:paraId="26DD8CC8" w14:textId="77777777" w:rsidR="00A02660" w:rsidRPr="00A02660" w:rsidRDefault="00A02660" w:rsidP="00A02660">
      <w:pPr>
        <w:rPr>
          <w:rFonts w:cs="Open Sans"/>
          <w:b/>
          <w:bCs/>
          <w:iCs/>
          <w:sz w:val="18"/>
          <w:szCs w:val="18"/>
        </w:rPr>
      </w:pPr>
      <w:r w:rsidRPr="00A02660">
        <w:rPr>
          <w:rFonts w:cs="Open Sans"/>
          <w:b/>
          <w:bCs/>
          <w:iCs/>
          <w:sz w:val="18"/>
          <w:szCs w:val="18"/>
        </w:rPr>
        <w:t>Industrie als Treiberin</w:t>
      </w:r>
    </w:p>
    <w:p w14:paraId="1C6E9A6B" w14:textId="6406E08D" w:rsidR="00A02660" w:rsidRPr="00A02660" w:rsidRDefault="00A02660" w:rsidP="00A02660">
      <w:pPr>
        <w:rPr>
          <w:rFonts w:cs="Open Sans"/>
          <w:iCs/>
          <w:sz w:val="18"/>
          <w:szCs w:val="18"/>
        </w:rPr>
      </w:pPr>
      <w:r w:rsidRPr="00A02660">
        <w:rPr>
          <w:rFonts w:cs="Open Sans"/>
          <w:iCs/>
          <w:sz w:val="18"/>
          <w:szCs w:val="18"/>
        </w:rPr>
        <w:t xml:space="preserve">Elektrolyseure, Tanksysteme und erste Anwendungen in Industrie und Schwerverkehr funktionieren bereits, wie in Kuchl zu sehen war. Herausforderungen gibt es jedoch noch, dazu gehört auch die Infrastruktur: „Für die Industrie ist Wasserstoff kein Trend, sondern ein strategischer Faktor,“ betont die Geschäftsführerin der Industriellenvereinigung Salzburg Irene Schulte. „Wer heute Entwicklungen testet, hat morgen Standortvorteile. Salzburg kann vorne mitspielen, wenn wir Infrastruktur und </w:t>
      </w:r>
      <w:r w:rsidR="008E67F5">
        <w:rPr>
          <w:rFonts w:cs="Open Sans"/>
          <w:iCs/>
          <w:sz w:val="18"/>
          <w:szCs w:val="18"/>
        </w:rPr>
        <w:t>Know-how</w:t>
      </w:r>
      <w:r w:rsidRPr="00A02660">
        <w:rPr>
          <w:rFonts w:cs="Open Sans"/>
          <w:iCs/>
          <w:sz w:val="18"/>
          <w:szCs w:val="18"/>
        </w:rPr>
        <w:t xml:space="preserve"> weiterentwickeln. Salzburg muss daher jedenfalls an das Wasserstoff-Kernnetz Österreichs angeschlossen werden.“</w:t>
      </w:r>
    </w:p>
    <w:p w14:paraId="5A26B277" w14:textId="3BC554C1" w:rsidR="00A02660" w:rsidRPr="00A02660" w:rsidRDefault="00A02660" w:rsidP="00A02660">
      <w:pPr>
        <w:rPr>
          <w:rFonts w:cs="Open Sans"/>
          <w:iCs/>
          <w:sz w:val="18"/>
          <w:szCs w:val="18"/>
        </w:rPr>
      </w:pPr>
      <w:r w:rsidRPr="00A02660">
        <w:rPr>
          <w:rFonts w:cs="Open Sans"/>
          <w:iCs/>
          <w:sz w:val="18"/>
          <w:szCs w:val="18"/>
        </w:rPr>
        <w:t xml:space="preserve">Bei Liebherr, </w:t>
      </w:r>
      <w:r w:rsidR="00E8688A">
        <w:rPr>
          <w:rFonts w:cs="Open Sans"/>
          <w:iCs/>
          <w:sz w:val="18"/>
          <w:szCs w:val="18"/>
        </w:rPr>
        <w:t xml:space="preserve">dem </w:t>
      </w:r>
      <w:r w:rsidRPr="00A02660">
        <w:rPr>
          <w:rFonts w:cs="Open Sans"/>
          <w:iCs/>
          <w:sz w:val="18"/>
          <w:szCs w:val="18"/>
        </w:rPr>
        <w:t>führende</w:t>
      </w:r>
      <w:r w:rsidR="00E8688A">
        <w:rPr>
          <w:rFonts w:cs="Open Sans"/>
          <w:iCs/>
          <w:sz w:val="18"/>
          <w:szCs w:val="18"/>
        </w:rPr>
        <w:t>n</w:t>
      </w:r>
      <w:r w:rsidRPr="00A02660">
        <w:rPr>
          <w:rFonts w:cs="Open Sans"/>
          <w:iCs/>
          <w:sz w:val="18"/>
          <w:szCs w:val="18"/>
        </w:rPr>
        <w:t xml:space="preserve"> Baumaschinenhersteller aus Bischofshofen, treibt man die </w:t>
      </w:r>
      <w:r w:rsidR="0088621A">
        <w:rPr>
          <w:rFonts w:cs="Open Sans"/>
          <w:iCs/>
          <w:sz w:val="18"/>
          <w:szCs w:val="18"/>
        </w:rPr>
        <w:t>Entwicklungen</w:t>
      </w:r>
      <w:r w:rsidR="0088621A" w:rsidRPr="00A02660">
        <w:rPr>
          <w:rFonts w:cs="Open Sans"/>
          <w:iCs/>
          <w:sz w:val="18"/>
          <w:szCs w:val="18"/>
        </w:rPr>
        <w:t xml:space="preserve"> </w:t>
      </w:r>
      <w:r w:rsidRPr="00A02660">
        <w:rPr>
          <w:rFonts w:cs="Open Sans"/>
          <w:iCs/>
          <w:sz w:val="18"/>
          <w:szCs w:val="18"/>
        </w:rPr>
        <w:t>voran. Noch fehlt es jedoch an marktreifen Lösungen wie bei der Umstellung von schweren Baumaschinen auf nachhaltige Antriebstechnologie. Wasserstoffantrieb im Radlader ist dabei ein wichtiger Ansatz und hat großes Potenzial: „Neben der Wirkung für den Klimaschutz ermöglicht es diese Technologie, ein hohes Maß an Wertschöpfung und technologischem Know-how in Westeuropa zu halten. Sie stärkt die Resilienz in den Lieferketten und bietet damit strategische Vorteile“, erklärt Herbert Pfab, technischer Geschäftsführer der Liebherr-Werk Bischofshofen GmbH.</w:t>
      </w:r>
    </w:p>
    <w:p w14:paraId="199976E5" w14:textId="77777777" w:rsidR="00A02660" w:rsidRPr="00A02660" w:rsidRDefault="00A02660" w:rsidP="00A02660">
      <w:pPr>
        <w:rPr>
          <w:rFonts w:cs="Open Sans"/>
          <w:b/>
          <w:bCs/>
          <w:iCs/>
          <w:sz w:val="18"/>
          <w:szCs w:val="18"/>
        </w:rPr>
      </w:pPr>
      <w:r w:rsidRPr="00A02660">
        <w:rPr>
          <w:rFonts w:cs="Open Sans"/>
          <w:b/>
          <w:bCs/>
          <w:iCs/>
          <w:sz w:val="18"/>
          <w:szCs w:val="18"/>
        </w:rPr>
        <w:t>Fazit</w:t>
      </w:r>
    </w:p>
    <w:p w14:paraId="2F72E5BE" w14:textId="6FE76ABC" w:rsidR="00A02660" w:rsidRPr="00A02660" w:rsidRDefault="00A02660" w:rsidP="00A02660">
      <w:pPr>
        <w:rPr>
          <w:rFonts w:cs="Open Sans"/>
          <w:iCs/>
          <w:sz w:val="18"/>
          <w:szCs w:val="18"/>
        </w:rPr>
      </w:pPr>
      <w:r w:rsidRPr="00A02660">
        <w:rPr>
          <w:rFonts w:cs="Open Sans"/>
          <w:iCs/>
          <w:sz w:val="18"/>
          <w:szCs w:val="18"/>
        </w:rPr>
        <w:t>Salzburg und Bayern zeigen: Wasserstoff wird hier nicht nur diskutiert, sondern gemeinsam erprobt und umgesetzt. Die Region demonstriert konkrete Anwendungen, baut Kompetenzen auf und entwickelt systematisch ein regionales Wasserstoff-Ökosystem. Zukunftstechnologien entstehen dort am stärksten, wo Grenzen zu Brücken werden – und wo Wirtschaft, Wissenschaft und Politik gemeinsam handeln.</w:t>
      </w:r>
    </w:p>
    <w:p w14:paraId="65E4667D" w14:textId="77777777" w:rsidR="00A02660" w:rsidRPr="00A02660" w:rsidRDefault="00A02660" w:rsidP="00A02660">
      <w:pPr>
        <w:rPr>
          <w:rFonts w:cs="Open Sans"/>
          <w:iCs/>
          <w:sz w:val="18"/>
          <w:szCs w:val="18"/>
        </w:rPr>
      </w:pPr>
    </w:p>
    <w:p w14:paraId="063CB9A8" w14:textId="77777777" w:rsidR="00A02660" w:rsidRPr="00A02660" w:rsidRDefault="00A02660" w:rsidP="00A02660">
      <w:pPr>
        <w:rPr>
          <w:rFonts w:cs="Open Sans"/>
          <w:b/>
          <w:bCs/>
          <w:iCs/>
          <w:sz w:val="18"/>
          <w:szCs w:val="18"/>
        </w:rPr>
      </w:pPr>
      <w:r w:rsidRPr="00A02660">
        <w:rPr>
          <w:rFonts w:cs="Open Sans"/>
          <w:b/>
          <w:bCs/>
          <w:iCs/>
          <w:sz w:val="18"/>
          <w:szCs w:val="18"/>
        </w:rPr>
        <w:t>Infos zur H2-Initiative</w:t>
      </w:r>
    </w:p>
    <w:p w14:paraId="62AB1940" w14:textId="226898DA" w:rsidR="00A02660" w:rsidRPr="00A02660" w:rsidRDefault="00A02660" w:rsidP="00A02660">
      <w:pPr>
        <w:rPr>
          <w:rFonts w:cs="Open Sans"/>
          <w:iCs/>
          <w:sz w:val="18"/>
          <w:szCs w:val="18"/>
        </w:rPr>
      </w:pPr>
      <w:r w:rsidRPr="00A02660">
        <w:rPr>
          <w:rFonts w:cs="Open Sans"/>
          <w:iCs/>
          <w:sz w:val="18"/>
          <w:szCs w:val="18"/>
        </w:rPr>
        <w:t>Die vom EU-Programm Interreg Bayern–Österreich geförderte H2-Initiative baut ein grenzüberschreitendes Wasserstoff-Ökosystem in der Euregio auf. Ziel ist der offene Austausch zwischen Wirtschaft, Energieversorgern, Behörden und Forschung, um sich früh auf die Energie- und Industrietransformation einzustellen und neue Geschäftsfelder zu entwickeln. Gemeinsam entstehen wirtschaftlich umsetzbare Anwendungen für Mobilität, Industrie und Versorgung sowie eine regionale H</w:t>
      </w:r>
      <w:r w:rsidR="00F53BFC">
        <w:rPr>
          <w:rFonts w:cs="Open Sans"/>
          <w:iCs/>
          <w:sz w:val="18"/>
          <w:szCs w:val="18"/>
        </w:rPr>
        <w:t>2</w:t>
      </w:r>
      <w:r w:rsidRPr="00A02660">
        <w:rPr>
          <w:rFonts w:cs="Open Sans"/>
          <w:iCs/>
          <w:sz w:val="18"/>
          <w:szCs w:val="18"/>
        </w:rPr>
        <w:t>-Wertschöpfung.</w:t>
      </w:r>
    </w:p>
    <w:p w14:paraId="58F4A76E" w14:textId="77777777" w:rsidR="00A02660" w:rsidRPr="00A02660" w:rsidRDefault="00A02660" w:rsidP="00A02660">
      <w:pPr>
        <w:rPr>
          <w:rFonts w:cs="Open Sans"/>
          <w:b/>
          <w:bCs/>
          <w:iCs/>
          <w:sz w:val="18"/>
          <w:szCs w:val="18"/>
        </w:rPr>
      </w:pPr>
      <w:r w:rsidRPr="00A02660">
        <w:rPr>
          <w:rFonts w:cs="Open Sans"/>
          <w:b/>
          <w:bCs/>
          <w:iCs/>
          <w:sz w:val="18"/>
          <w:szCs w:val="18"/>
        </w:rPr>
        <w:t>Partner:</w:t>
      </w:r>
    </w:p>
    <w:p w14:paraId="635FE147" w14:textId="59CF2ACA" w:rsidR="00A02660" w:rsidRDefault="00A02660" w:rsidP="00A02660">
      <w:pPr>
        <w:rPr>
          <w:rFonts w:cs="Open Sans"/>
          <w:sz w:val="18"/>
          <w:szCs w:val="18"/>
        </w:rPr>
      </w:pPr>
      <w:r w:rsidRPr="0FD11871">
        <w:rPr>
          <w:rFonts w:cs="Open Sans"/>
          <w:sz w:val="18"/>
          <w:szCs w:val="18"/>
        </w:rPr>
        <w:t>Berchtesgadener Land Wirtschaftsservice (DE), Innovation Salzburg (AT), Salzburg AG (AT), Energie Südbayern (DE)</w:t>
      </w:r>
    </w:p>
    <w:p w14:paraId="0F93FAA4" w14:textId="77777777" w:rsidR="00092F81" w:rsidRDefault="00092F81" w:rsidP="00A02660">
      <w:pPr>
        <w:rPr>
          <w:rFonts w:cs="Open Sans"/>
          <w:sz w:val="18"/>
          <w:szCs w:val="18"/>
        </w:rPr>
      </w:pPr>
    </w:p>
    <w:p w14:paraId="18693925" w14:textId="1205A0EA" w:rsidR="00092F81" w:rsidRDefault="00092F81" w:rsidP="00A02660">
      <w:pPr>
        <w:rPr>
          <w:rFonts w:cs="Open Sans"/>
          <w:sz w:val="18"/>
          <w:szCs w:val="18"/>
        </w:rPr>
      </w:pPr>
      <w:r>
        <w:rPr>
          <w:rFonts w:cs="Open Sans"/>
          <w:sz w:val="18"/>
          <w:szCs w:val="18"/>
        </w:rPr>
        <w:t>Rückfragen an:</w:t>
      </w:r>
    </w:p>
    <w:p w14:paraId="3FFF7C03" w14:textId="483D3ED0" w:rsidR="00092F81" w:rsidRPr="00A02660" w:rsidRDefault="00092F81" w:rsidP="00A02660">
      <w:pPr>
        <w:rPr>
          <w:rFonts w:cs="Open Sans"/>
          <w:iCs/>
          <w:sz w:val="18"/>
          <w:szCs w:val="18"/>
        </w:rPr>
      </w:pPr>
      <w:r>
        <w:rPr>
          <w:rFonts w:cs="Open Sans"/>
          <w:sz w:val="18"/>
          <w:szCs w:val="18"/>
        </w:rPr>
        <w:t>Kerstin Wimberger</w:t>
      </w:r>
      <w:r>
        <w:rPr>
          <w:rFonts w:cs="Open Sans"/>
          <w:sz w:val="18"/>
          <w:szCs w:val="18"/>
        </w:rPr>
        <w:br/>
        <w:t>Innovation Salzburg</w:t>
      </w:r>
      <w:r>
        <w:rPr>
          <w:rFonts w:cs="Open Sans"/>
          <w:sz w:val="18"/>
          <w:szCs w:val="18"/>
        </w:rPr>
        <w:br/>
      </w:r>
      <w:hyperlink r:id="rId11" w:history="1">
        <w:r w:rsidRPr="008E3A5E">
          <w:rPr>
            <w:rStyle w:val="Hyperlink"/>
            <w:rFonts w:cs="Open Sans"/>
            <w:sz w:val="18"/>
            <w:szCs w:val="18"/>
          </w:rPr>
          <w:t>presse@innovation-salzburg.at</w:t>
        </w:r>
      </w:hyperlink>
      <w:r>
        <w:rPr>
          <w:rFonts w:cs="Open Sans"/>
          <w:sz w:val="18"/>
          <w:szCs w:val="18"/>
        </w:rPr>
        <w:br/>
        <w:t>+43 5 7599 722 21</w:t>
      </w:r>
    </w:p>
    <w:p w14:paraId="43344679" w14:textId="77777777" w:rsidR="009D5EB7" w:rsidRPr="00A02660" w:rsidRDefault="009D5EB7" w:rsidP="00A02660"/>
    <w:sectPr w:rsidR="009D5EB7" w:rsidRPr="00A02660" w:rsidSect="00D7684A">
      <w:headerReference w:type="default" r:id="rId12"/>
      <w:footerReference w:type="default" r:id="rId13"/>
      <w:headerReference w:type="first" r:id="rId14"/>
      <w:footerReference w:type="first" r:id="rId15"/>
      <w:type w:val="continuous"/>
      <w:pgSz w:w="11906" w:h="16838"/>
      <w:pgMar w:top="1417" w:right="1416" w:bottom="1134" w:left="1417" w:header="708"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59A4" w14:textId="77777777" w:rsidR="00837EB5" w:rsidRDefault="00837EB5" w:rsidP="009856C5">
      <w:pPr>
        <w:spacing w:line="240" w:lineRule="auto"/>
      </w:pPr>
      <w:r>
        <w:separator/>
      </w:r>
    </w:p>
  </w:endnote>
  <w:endnote w:type="continuationSeparator" w:id="0">
    <w:p w14:paraId="50FAC158" w14:textId="77777777" w:rsidR="00837EB5" w:rsidRDefault="00837EB5" w:rsidP="009856C5">
      <w:pPr>
        <w:spacing w:line="240" w:lineRule="auto"/>
      </w:pPr>
      <w:r>
        <w:continuationSeparator/>
      </w:r>
    </w:p>
  </w:endnote>
  <w:endnote w:type="continuationNotice" w:id="1">
    <w:p w14:paraId="08EA9B9F" w14:textId="77777777" w:rsidR="00837EB5" w:rsidRDefault="00837E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ExtraBold">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embedRegular r:id="rId1" w:fontKey="{F4B909BB-B1DE-4A67-A7A9-DD9FCFAB04ED}"/>
    <w:embedBold r:id="rId2" w:fontKey="{3125BB20-830E-4012-83B0-73BBDE0C7365}"/>
    <w:embedItalic r:id="rId3" w:fontKey="{3D4F4A19-9835-44E8-B59C-934669FD5F26}"/>
    <w:embedBoldItalic r:id="rId4" w:fontKey="{4064D55D-4BD0-4823-9372-8B566B579EC7}"/>
  </w:font>
  <w:font w:name="Gotham Narrow Light">
    <w:panose1 w:val="00000000000000000000"/>
    <w:charset w:val="00"/>
    <w:family w:val="modern"/>
    <w:notTrueType/>
    <w:pitch w:val="variable"/>
    <w:sig w:usb0="A00000FF" w:usb1="4000004A" w:usb2="00000000" w:usb3="00000000" w:csb0="0000009B" w:csb1="00000000"/>
  </w:font>
  <w:font w:name="Open Sans SemiBold">
    <w:panose1 w:val="00000000000000000000"/>
    <w:charset w:val="00"/>
    <w:family w:val="auto"/>
    <w:pitch w:val="variable"/>
    <w:sig w:usb0="E00002FF" w:usb1="4000201B" w:usb2="00000028" w:usb3="00000000" w:csb0="0000019F" w:csb1="00000000"/>
  </w:font>
  <w:font w:name="Gotham Narrow Medium">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C72D" w14:textId="77777777" w:rsidR="00047671" w:rsidRDefault="00047671" w:rsidP="00047671">
    <w:pPr>
      <w:pStyle w:val="Fuzeile"/>
      <w:jc w:val="right"/>
    </w:pPr>
    <w:r w:rsidRPr="002B7884">
      <w:rPr>
        <w:rFonts w:cs="Open Sans"/>
        <w:sz w:val="14"/>
        <w:szCs w:val="14"/>
      </w:rPr>
      <w:fldChar w:fldCharType="begin"/>
    </w:r>
    <w:r w:rsidRPr="002B7884">
      <w:rPr>
        <w:rFonts w:cs="Open Sans"/>
        <w:sz w:val="14"/>
        <w:szCs w:val="14"/>
      </w:rPr>
      <w:instrText xml:space="preserve"> PAGE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r w:rsidRPr="002B7884">
      <w:rPr>
        <w:rFonts w:cs="Open Sans"/>
        <w:sz w:val="14"/>
        <w:szCs w:val="14"/>
      </w:rPr>
      <w:t xml:space="preserve"> | </w:t>
    </w:r>
    <w:r w:rsidRPr="002B7884">
      <w:rPr>
        <w:rFonts w:cs="Open Sans"/>
        <w:sz w:val="14"/>
        <w:szCs w:val="14"/>
      </w:rPr>
      <w:fldChar w:fldCharType="begin"/>
    </w:r>
    <w:r w:rsidRPr="002B7884">
      <w:rPr>
        <w:rFonts w:cs="Open Sans"/>
        <w:sz w:val="14"/>
        <w:szCs w:val="14"/>
      </w:rPr>
      <w:instrText xml:space="preserve"> NUMPAGES   \* MERGEFORMAT </w:instrText>
    </w:r>
    <w:r w:rsidRPr="002B7884">
      <w:rPr>
        <w:rFonts w:cs="Open Sans"/>
        <w:sz w:val="14"/>
        <w:szCs w:val="14"/>
      </w:rPr>
      <w:fldChar w:fldCharType="separate"/>
    </w:r>
    <w:r>
      <w:rPr>
        <w:rFonts w:cs="Open Sans"/>
        <w:sz w:val="14"/>
        <w:szCs w:val="14"/>
      </w:rPr>
      <w:t>2</w:t>
    </w:r>
    <w:r w:rsidRPr="002B7884">
      <w:rPr>
        <w:rFonts w:cs="Open San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FF37" w14:textId="77777777" w:rsidR="0001151C" w:rsidRPr="0001151C" w:rsidRDefault="00D95651" w:rsidP="00D95651">
    <w:pPr>
      <w:pStyle w:val="Fuzeile"/>
      <w:jc w:val="right"/>
    </w:pPr>
    <w:r w:rsidRPr="002B7884">
      <w:rPr>
        <w:rFonts w:cs="Open Sans"/>
        <w:sz w:val="14"/>
        <w:szCs w:val="14"/>
      </w:rPr>
      <w:fldChar w:fldCharType="begin"/>
    </w:r>
    <w:r w:rsidRPr="002B7884">
      <w:rPr>
        <w:rFonts w:cs="Open Sans"/>
        <w:sz w:val="14"/>
        <w:szCs w:val="14"/>
      </w:rPr>
      <w:instrText xml:space="preserve"> PAGE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r w:rsidRPr="002B7884">
      <w:rPr>
        <w:rFonts w:cs="Open Sans"/>
        <w:sz w:val="14"/>
        <w:szCs w:val="14"/>
      </w:rPr>
      <w:t xml:space="preserve"> | </w:t>
    </w:r>
    <w:r w:rsidRPr="002B7884">
      <w:rPr>
        <w:rFonts w:cs="Open Sans"/>
        <w:sz w:val="14"/>
        <w:szCs w:val="14"/>
      </w:rPr>
      <w:fldChar w:fldCharType="begin"/>
    </w:r>
    <w:r w:rsidRPr="002B7884">
      <w:rPr>
        <w:rFonts w:cs="Open Sans"/>
        <w:sz w:val="14"/>
        <w:szCs w:val="14"/>
      </w:rPr>
      <w:instrText xml:space="preserve"> NUMPAGES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39A1" w14:textId="77777777" w:rsidR="00837EB5" w:rsidRDefault="00837EB5" w:rsidP="009856C5">
      <w:pPr>
        <w:spacing w:line="240" w:lineRule="auto"/>
      </w:pPr>
      <w:r>
        <w:separator/>
      </w:r>
    </w:p>
  </w:footnote>
  <w:footnote w:type="continuationSeparator" w:id="0">
    <w:p w14:paraId="3BB66A01" w14:textId="77777777" w:rsidR="00837EB5" w:rsidRDefault="00837EB5" w:rsidP="009856C5">
      <w:pPr>
        <w:spacing w:line="240" w:lineRule="auto"/>
      </w:pPr>
      <w:r>
        <w:continuationSeparator/>
      </w:r>
    </w:p>
  </w:footnote>
  <w:footnote w:type="continuationNotice" w:id="1">
    <w:p w14:paraId="0090DED8" w14:textId="77777777" w:rsidR="00837EB5" w:rsidRDefault="00837E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84F2" w14:textId="77777777" w:rsidR="0001151C" w:rsidRDefault="0001151C" w:rsidP="009E1260">
    <w:pPr>
      <w:pStyle w:val="KeinLeerraum"/>
    </w:pPr>
  </w:p>
  <w:p w14:paraId="231F41DC" w14:textId="77777777" w:rsidR="009E1260" w:rsidRDefault="009E1260" w:rsidP="009E1260">
    <w:pPr>
      <w:pStyle w:val="KeinLeerraum"/>
    </w:pPr>
  </w:p>
  <w:p w14:paraId="012E57D6" w14:textId="77777777" w:rsidR="009E1260" w:rsidRDefault="009E1260" w:rsidP="009E1260">
    <w:pPr>
      <w:pStyle w:val="KeinLeerraum"/>
    </w:pPr>
  </w:p>
  <w:p w14:paraId="69EC6815" w14:textId="77777777" w:rsidR="009E1260" w:rsidRDefault="009E1260" w:rsidP="009E1260">
    <w:pPr>
      <w:pStyle w:val="KeinLeerraum"/>
    </w:pPr>
  </w:p>
  <w:p w14:paraId="2D61E870" w14:textId="77777777" w:rsidR="009E1260" w:rsidRDefault="009E1260" w:rsidP="009E1260">
    <w:pPr>
      <w:pStyle w:val="KeinLeerraum"/>
    </w:pPr>
  </w:p>
  <w:p w14:paraId="201EEAD4" w14:textId="77777777" w:rsidR="0001151C" w:rsidRDefault="0001151C" w:rsidP="009E1260">
    <w:pPr>
      <w:pStyle w:val="KeinLeerraum"/>
    </w:pPr>
    <w:r>
      <w:rPr>
        <w:rFonts w:cs="Open Sans"/>
        <w:noProof/>
        <w:sz w:val="16"/>
        <w:szCs w:val="16"/>
      </w:rPr>
      <w:drawing>
        <wp:anchor distT="0" distB="0" distL="114300" distR="114300" simplePos="0" relativeHeight="251658240" behindDoc="0" locked="1" layoutInCell="1" allowOverlap="1" wp14:anchorId="4C3620AC" wp14:editId="5390359C">
          <wp:simplePos x="0" y="0"/>
          <wp:positionH relativeFrom="leftMargin">
            <wp:posOffset>900430</wp:posOffset>
          </wp:positionH>
          <wp:positionV relativeFrom="topMargin">
            <wp:posOffset>648335</wp:posOffset>
          </wp:positionV>
          <wp:extent cx="349200" cy="968400"/>
          <wp:effectExtent l="0" t="0" r="0" b="317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38E32" w14:textId="77777777" w:rsidR="0001151C" w:rsidRDefault="0001151C" w:rsidP="009E1260">
    <w:pPr>
      <w:pStyle w:val="KeinLeerraum"/>
    </w:pPr>
  </w:p>
  <w:p w14:paraId="5308548A" w14:textId="77777777" w:rsidR="00EA53F1" w:rsidRDefault="00EA53F1" w:rsidP="009E1260">
    <w:pPr>
      <w:pStyle w:val="KeinLeerraum"/>
    </w:pPr>
  </w:p>
  <w:p w14:paraId="02D33B27" w14:textId="77777777" w:rsidR="00EA53F1" w:rsidRDefault="00EA53F1" w:rsidP="009E1260">
    <w:pPr>
      <w:pStyle w:val="KeinLeerraum"/>
    </w:pPr>
  </w:p>
  <w:p w14:paraId="3813036F" w14:textId="77777777" w:rsidR="0001151C" w:rsidRDefault="0001151C" w:rsidP="009E1260">
    <w:pPr>
      <w:pStyle w:val="KeinLeerraum"/>
    </w:pPr>
  </w:p>
  <w:p w14:paraId="4C77890C" w14:textId="77777777" w:rsidR="0001151C" w:rsidRDefault="0001151C" w:rsidP="009E1260">
    <w:pPr>
      <w:pStyle w:val="KeinLeerraum"/>
    </w:pPr>
  </w:p>
  <w:p w14:paraId="20D17564" w14:textId="77777777" w:rsidR="0001151C" w:rsidRDefault="0001151C" w:rsidP="009E1260">
    <w:pPr>
      <w:pStyle w:val="KeinLeerraum"/>
    </w:pPr>
  </w:p>
  <w:p w14:paraId="1E91439D" w14:textId="77777777" w:rsidR="0001151C" w:rsidRDefault="0001151C" w:rsidP="009E1260">
    <w:pPr>
      <w:pStyle w:val="KeinLeerraum"/>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327F" w14:textId="77777777" w:rsidR="0001151C" w:rsidRPr="00653460" w:rsidRDefault="0001151C" w:rsidP="00E573B8">
    <w:pPr>
      <w:pStyle w:val="KeinLeerraum"/>
      <w:tabs>
        <w:tab w:val="clear" w:pos="7371"/>
        <w:tab w:val="left" w:pos="7655"/>
      </w:tabs>
    </w:pPr>
  </w:p>
  <w:p w14:paraId="3FE50562" w14:textId="77777777" w:rsidR="0001151C" w:rsidRPr="00653460" w:rsidRDefault="00D7684A" w:rsidP="00E573B8">
    <w:pPr>
      <w:pStyle w:val="KeinLeerraum"/>
      <w:tabs>
        <w:tab w:val="clear" w:pos="7371"/>
        <w:tab w:val="left" w:pos="7655"/>
      </w:tabs>
    </w:pPr>
    <w:r>
      <w:rPr>
        <w:noProof/>
        <w:lang w:eastAsia="de-AT"/>
      </w:rPr>
      <w:drawing>
        <wp:anchor distT="0" distB="0" distL="114300" distR="114300" simplePos="0" relativeHeight="251658241" behindDoc="0" locked="0" layoutInCell="1" allowOverlap="1" wp14:anchorId="5E657451" wp14:editId="752C2EAD">
          <wp:simplePos x="0" y="0"/>
          <wp:positionH relativeFrom="margin">
            <wp:posOffset>5059841</wp:posOffset>
          </wp:positionH>
          <wp:positionV relativeFrom="paragraph">
            <wp:posOffset>8890</wp:posOffset>
          </wp:positionV>
          <wp:extent cx="1178389" cy="997111"/>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389" cy="9971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0C52DF" w14:textId="77777777" w:rsidR="0001151C" w:rsidRPr="00653460" w:rsidRDefault="0001151C" w:rsidP="00E573B8">
    <w:pPr>
      <w:pStyle w:val="KeinLeerraum"/>
      <w:tabs>
        <w:tab w:val="clear" w:pos="7371"/>
        <w:tab w:val="left" w:pos="7655"/>
      </w:tabs>
    </w:pPr>
  </w:p>
  <w:p w14:paraId="03D41FCA" w14:textId="77777777" w:rsidR="0001151C" w:rsidRPr="00653460" w:rsidRDefault="0001151C" w:rsidP="00E573B8">
    <w:pPr>
      <w:pStyle w:val="KeinLeerraum"/>
      <w:tabs>
        <w:tab w:val="clear" w:pos="7371"/>
        <w:tab w:val="left" w:pos="7655"/>
      </w:tabs>
    </w:pPr>
  </w:p>
  <w:p w14:paraId="7BD435A3" w14:textId="77777777" w:rsidR="0001151C" w:rsidRPr="00653460" w:rsidRDefault="0001151C" w:rsidP="00E573B8">
    <w:pPr>
      <w:pStyle w:val="KeinLeerraum"/>
      <w:tabs>
        <w:tab w:val="clear" w:pos="7371"/>
        <w:tab w:val="left" w:pos="7655"/>
      </w:tabs>
    </w:pPr>
  </w:p>
  <w:p w14:paraId="171AA355" w14:textId="77777777" w:rsidR="0001151C" w:rsidRPr="00653460" w:rsidRDefault="0001151C" w:rsidP="00E573B8">
    <w:pPr>
      <w:pStyle w:val="KeinLeerraum"/>
      <w:tabs>
        <w:tab w:val="clear" w:pos="7371"/>
        <w:tab w:val="left" w:pos="7655"/>
      </w:tabs>
    </w:pPr>
  </w:p>
  <w:p w14:paraId="73F8A3C1" w14:textId="77777777" w:rsidR="0001151C" w:rsidRDefault="0001151C" w:rsidP="00E573B8">
    <w:pPr>
      <w:pStyle w:val="KeinLeerraum"/>
      <w:tabs>
        <w:tab w:val="clear" w:pos="7371"/>
        <w:tab w:val="left" w:pos="7655"/>
      </w:tabs>
    </w:pPr>
  </w:p>
  <w:p w14:paraId="733BC0EF" w14:textId="77777777" w:rsidR="00FB7371" w:rsidRDefault="00FB7371" w:rsidP="00E573B8">
    <w:pPr>
      <w:pStyle w:val="KeinLeerraum"/>
      <w:tabs>
        <w:tab w:val="clear" w:pos="7371"/>
        <w:tab w:val="left" w:pos="7655"/>
      </w:tabs>
    </w:pPr>
  </w:p>
  <w:p w14:paraId="0EE748FC" w14:textId="77777777" w:rsidR="00FB7371" w:rsidRDefault="00FB7371" w:rsidP="00E573B8">
    <w:pPr>
      <w:pStyle w:val="KeinLeerraum"/>
      <w:tabs>
        <w:tab w:val="clear" w:pos="7371"/>
        <w:tab w:val="left" w:pos="7655"/>
      </w:tabs>
    </w:pPr>
  </w:p>
  <w:p w14:paraId="24AF25F1" w14:textId="77777777" w:rsidR="0001151C" w:rsidRDefault="0001151C" w:rsidP="00E573B8">
    <w:pPr>
      <w:pStyle w:val="KeinLeerraum"/>
      <w:tabs>
        <w:tab w:val="clear" w:pos="7371"/>
        <w:tab w:val="left" w:pos="7655"/>
      </w:tabs>
    </w:pPr>
  </w:p>
  <w:p w14:paraId="6E4F47B8" w14:textId="77777777" w:rsidR="0001151C" w:rsidRPr="0001151C" w:rsidRDefault="0001151C" w:rsidP="00E573B8">
    <w:pPr>
      <w:pStyle w:val="KeinLeerraum"/>
      <w:tabs>
        <w:tab w:val="clear" w:pos="7371"/>
        <w:tab w:val="left" w:pos="7655"/>
      </w:tab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4pt;height:313.8pt" o:bullet="t">
        <v:imagedata r:id="rId1" o:title="InnoSBG-Schrägstrich"/>
      </v:shape>
    </w:pict>
  </w:numPicBullet>
  <w:abstractNum w:abstractNumId="0" w15:restartNumberingAfterBreak="0">
    <w:nsid w:val="0183365A"/>
    <w:multiLevelType w:val="hybridMultilevel"/>
    <w:tmpl w:val="98AC707E"/>
    <w:lvl w:ilvl="0" w:tplc="49E442CC">
      <w:start w:val="1"/>
      <w:numFmt w:val="bullet"/>
      <w:pStyle w:val="Titel"/>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380CC4"/>
    <w:multiLevelType w:val="hybridMultilevel"/>
    <w:tmpl w:val="FFB6A3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E322C80"/>
    <w:multiLevelType w:val="hybridMultilevel"/>
    <w:tmpl w:val="160413F4"/>
    <w:lvl w:ilvl="0" w:tplc="D38C46B4">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A111197"/>
    <w:multiLevelType w:val="hybridMultilevel"/>
    <w:tmpl w:val="7C949612"/>
    <w:lvl w:ilvl="0" w:tplc="07FA45A6">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80E26A8"/>
    <w:multiLevelType w:val="hybridMultilevel"/>
    <w:tmpl w:val="565453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25352838">
    <w:abstractNumId w:val="3"/>
  </w:num>
  <w:num w:numId="2" w16cid:durableId="88694367">
    <w:abstractNumId w:val="2"/>
  </w:num>
  <w:num w:numId="3" w16cid:durableId="1596085675">
    <w:abstractNumId w:val="0"/>
  </w:num>
  <w:num w:numId="4" w16cid:durableId="1042291965">
    <w:abstractNumId w:val="1"/>
  </w:num>
  <w:num w:numId="5" w16cid:durableId="788426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18"/>
    <w:rsid w:val="000065CD"/>
    <w:rsid w:val="00007FC2"/>
    <w:rsid w:val="00010514"/>
    <w:rsid w:val="0001151C"/>
    <w:rsid w:val="000241B2"/>
    <w:rsid w:val="000304E8"/>
    <w:rsid w:val="00031BE0"/>
    <w:rsid w:val="00047671"/>
    <w:rsid w:val="0006461D"/>
    <w:rsid w:val="0007651E"/>
    <w:rsid w:val="00080B1A"/>
    <w:rsid w:val="00092F81"/>
    <w:rsid w:val="00097F23"/>
    <w:rsid w:val="000A5829"/>
    <w:rsid w:val="000B5985"/>
    <w:rsid w:val="000C73CC"/>
    <w:rsid w:val="000D2F36"/>
    <w:rsid w:val="000D3D3A"/>
    <w:rsid w:val="000E0A16"/>
    <w:rsid w:val="000F54C9"/>
    <w:rsid w:val="00106769"/>
    <w:rsid w:val="001131BF"/>
    <w:rsid w:val="001307FB"/>
    <w:rsid w:val="00147855"/>
    <w:rsid w:val="00152F6C"/>
    <w:rsid w:val="00157613"/>
    <w:rsid w:val="00186E3A"/>
    <w:rsid w:val="00193A73"/>
    <w:rsid w:val="001B3E1E"/>
    <w:rsid w:val="001C4BBC"/>
    <w:rsid w:val="001C69CF"/>
    <w:rsid w:val="001D6F90"/>
    <w:rsid w:val="001E2629"/>
    <w:rsid w:val="00215D9F"/>
    <w:rsid w:val="00223882"/>
    <w:rsid w:val="00225756"/>
    <w:rsid w:val="00243CA8"/>
    <w:rsid w:val="00245F84"/>
    <w:rsid w:val="00251835"/>
    <w:rsid w:val="00261235"/>
    <w:rsid w:val="00265477"/>
    <w:rsid w:val="00266ED3"/>
    <w:rsid w:val="0027444C"/>
    <w:rsid w:val="00286642"/>
    <w:rsid w:val="002908BF"/>
    <w:rsid w:val="002A3D2A"/>
    <w:rsid w:val="002A586B"/>
    <w:rsid w:val="002B25ED"/>
    <w:rsid w:val="002B6EAD"/>
    <w:rsid w:val="002C70A2"/>
    <w:rsid w:val="003049D9"/>
    <w:rsid w:val="003064EA"/>
    <w:rsid w:val="00315DCE"/>
    <w:rsid w:val="00325697"/>
    <w:rsid w:val="00336F15"/>
    <w:rsid w:val="00344C52"/>
    <w:rsid w:val="0036121D"/>
    <w:rsid w:val="0037626A"/>
    <w:rsid w:val="00392143"/>
    <w:rsid w:val="00395D5E"/>
    <w:rsid w:val="003A5689"/>
    <w:rsid w:val="003A6485"/>
    <w:rsid w:val="003B0CB9"/>
    <w:rsid w:val="003B2753"/>
    <w:rsid w:val="003D3999"/>
    <w:rsid w:val="003D62DA"/>
    <w:rsid w:val="003E00CC"/>
    <w:rsid w:val="003E531A"/>
    <w:rsid w:val="003F5221"/>
    <w:rsid w:val="00412608"/>
    <w:rsid w:val="00416746"/>
    <w:rsid w:val="004246F9"/>
    <w:rsid w:val="00425CEA"/>
    <w:rsid w:val="0043682B"/>
    <w:rsid w:val="00452E21"/>
    <w:rsid w:val="00486318"/>
    <w:rsid w:val="00487C71"/>
    <w:rsid w:val="004913AC"/>
    <w:rsid w:val="00494B06"/>
    <w:rsid w:val="004959A5"/>
    <w:rsid w:val="004B0580"/>
    <w:rsid w:val="004B2367"/>
    <w:rsid w:val="004C4470"/>
    <w:rsid w:val="004D03A5"/>
    <w:rsid w:val="004E1AEA"/>
    <w:rsid w:val="00504B74"/>
    <w:rsid w:val="00504E5F"/>
    <w:rsid w:val="005372C2"/>
    <w:rsid w:val="00550B81"/>
    <w:rsid w:val="00564CEF"/>
    <w:rsid w:val="0058231F"/>
    <w:rsid w:val="005944CA"/>
    <w:rsid w:val="005B1B22"/>
    <w:rsid w:val="005C4C15"/>
    <w:rsid w:val="005C7C48"/>
    <w:rsid w:val="005D61E3"/>
    <w:rsid w:val="005F1D73"/>
    <w:rsid w:val="005F29F1"/>
    <w:rsid w:val="005F3235"/>
    <w:rsid w:val="00604F27"/>
    <w:rsid w:val="006147A6"/>
    <w:rsid w:val="00630B46"/>
    <w:rsid w:val="006321E1"/>
    <w:rsid w:val="0063484A"/>
    <w:rsid w:val="00653460"/>
    <w:rsid w:val="00655DCA"/>
    <w:rsid w:val="0066442E"/>
    <w:rsid w:val="00670C9B"/>
    <w:rsid w:val="006721A2"/>
    <w:rsid w:val="006B4434"/>
    <w:rsid w:val="006D570F"/>
    <w:rsid w:val="006D6F62"/>
    <w:rsid w:val="006D7C30"/>
    <w:rsid w:val="006E5751"/>
    <w:rsid w:val="006F0A3F"/>
    <w:rsid w:val="006F5F9F"/>
    <w:rsid w:val="0071367D"/>
    <w:rsid w:val="00743C9E"/>
    <w:rsid w:val="007559C1"/>
    <w:rsid w:val="00755CBD"/>
    <w:rsid w:val="007625A4"/>
    <w:rsid w:val="00774EBC"/>
    <w:rsid w:val="007762E0"/>
    <w:rsid w:val="00783CD4"/>
    <w:rsid w:val="0078789E"/>
    <w:rsid w:val="007A440E"/>
    <w:rsid w:val="007D2752"/>
    <w:rsid w:val="007E796D"/>
    <w:rsid w:val="00800D4F"/>
    <w:rsid w:val="008138F0"/>
    <w:rsid w:val="00813916"/>
    <w:rsid w:val="00820258"/>
    <w:rsid w:val="00837EB5"/>
    <w:rsid w:val="00840008"/>
    <w:rsid w:val="0084220F"/>
    <w:rsid w:val="00844D94"/>
    <w:rsid w:val="0084677E"/>
    <w:rsid w:val="0085700D"/>
    <w:rsid w:val="00867AE5"/>
    <w:rsid w:val="00872634"/>
    <w:rsid w:val="00874053"/>
    <w:rsid w:val="0087723E"/>
    <w:rsid w:val="0088621A"/>
    <w:rsid w:val="008A1484"/>
    <w:rsid w:val="008A28F2"/>
    <w:rsid w:val="008A3BAC"/>
    <w:rsid w:val="008B122C"/>
    <w:rsid w:val="008C46F4"/>
    <w:rsid w:val="008C4F06"/>
    <w:rsid w:val="008C5150"/>
    <w:rsid w:val="008E217C"/>
    <w:rsid w:val="008E67F5"/>
    <w:rsid w:val="008F4F55"/>
    <w:rsid w:val="009071CB"/>
    <w:rsid w:val="0091248A"/>
    <w:rsid w:val="00916582"/>
    <w:rsid w:val="00921F3B"/>
    <w:rsid w:val="00946F99"/>
    <w:rsid w:val="00952253"/>
    <w:rsid w:val="009623DF"/>
    <w:rsid w:val="009669CD"/>
    <w:rsid w:val="00966FAD"/>
    <w:rsid w:val="009754A4"/>
    <w:rsid w:val="009856C5"/>
    <w:rsid w:val="00987714"/>
    <w:rsid w:val="0099386D"/>
    <w:rsid w:val="009C0CFD"/>
    <w:rsid w:val="009D4385"/>
    <w:rsid w:val="009D5EB7"/>
    <w:rsid w:val="009E1260"/>
    <w:rsid w:val="009E21C3"/>
    <w:rsid w:val="009F7374"/>
    <w:rsid w:val="00A02660"/>
    <w:rsid w:val="00A23B71"/>
    <w:rsid w:val="00A26FAC"/>
    <w:rsid w:val="00A30194"/>
    <w:rsid w:val="00A31DC8"/>
    <w:rsid w:val="00A41A34"/>
    <w:rsid w:val="00A527BF"/>
    <w:rsid w:val="00A563C6"/>
    <w:rsid w:val="00A63D1D"/>
    <w:rsid w:val="00A708B4"/>
    <w:rsid w:val="00A7299E"/>
    <w:rsid w:val="00A732B2"/>
    <w:rsid w:val="00A77454"/>
    <w:rsid w:val="00AC4EBB"/>
    <w:rsid w:val="00B039DB"/>
    <w:rsid w:val="00B04FA7"/>
    <w:rsid w:val="00B154FF"/>
    <w:rsid w:val="00B43E9C"/>
    <w:rsid w:val="00B47D18"/>
    <w:rsid w:val="00B57E17"/>
    <w:rsid w:val="00B63B2A"/>
    <w:rsid w:val="00B64C93"/>
    <w:rsid w:val="00B74062"/>
    <w:rsid w:val="00B86541"/>
    <w:rsid w:val="00B934F6"/>
    <w:rsid w:val="00B94A9E"/>
    <w:rsid w:val="00BB1C3D"/>
    <w:rsid w:val="00BD3C1B"/>
    <w:rsid w:val="00BD5328"/>
    <w:rsid w:val="00C1233D"/>
    <w:rsid w:val="00C305FA"/>
    <w:rsid w:val="00C4287E"/>
    <w:rsid w:val="00C56540"/>
    <w:rsid w:val="00C60887"/>
    <w:rsid w:val="00C6765E"/>
    <w:rsid w:val="00C949AB"/>
    <w:rsid w:val="00C97BFB"/>
    <w:rsid w:val="00CA0158"/>
    <w:rsid w:val="00CA3B2A"/>
    <w:rsid w:val="00CB4BA9"/>
    <w:rsid w:val="00CD0F86"/>
    <w:rsid w:val="00CD2501"/>
    <w:rsid w:val="00CE41B5"/>
    <w:rsid w:val="00CF30BC"/>
    <w:rsid w:val="00CF60B8"/>
    <w:rsid w:val="00D4186B"/>
    <w:rsid w:val="00D46716"/>
    <w:rsid w:val="00D60016"/>
    <w:rsid w:val="00D60183"/>
    <w:rsid w:val="00D7684A"/>
    <w:rsid w:val="00D95651"/>
    <w:rsid w:val="00DB1BEA"/>
    <w:rsid w:val="00DB3CAC"/>
    <w:rsid w:val="00DC60C2"/>
    <w:rsid w:val="00DF7F47"/>
    <w:rsid w:val="00E10A1B"/>
    <w:rsid w:val="00E20EE4"/>
    <w:rsid w:val="00E412B8"/>
    <w:rsid w:val="00E573B8"/>
    <w:rsid w:val="00E620E2"/>
    <w:rsid w:val="00E7093E"/>
    <w:rsid w:val="00E8688A"/>
    <w:rsid w:val="00E90CB3"/>
    <w:rsid w:val="00E96782"/>
    <w:rsid w:val="00EA53F1"/>
    <w:rsid w:val="00ED4CA0"/>
    <w:rsid w:val="00ED6057"/>
    <w:rsid w:val="00EE2912"/>
    <w:rsid w:val="00F0175A"/>
    <w:rsid w:val="00F02FDA"/>
    <w:rsid w:val="00F11669"/>
    <w:rsid w:val="00F11883"/>
    <w:rsid w:val="00F136C0"/>
    <w:rsid w:val="00F30478"/>
    <w:rsid w:val="00F33A21"/>
    <w:rsid w:val="00F45F82"/>
    <w:rsid w:val="00F53BFC"/>
    <w:rsid w:val="00F61549"/>
    <w:rsid w:val="00F938B2"/>
    <w:rsid w:val="00FA786C"/>
    <w:rsid w:val="00FB1591"/>
    <w:rsid w:val="00FB7371"/>
    <w:rsid w:val="00FE5793"/>
    <w:rsid w:val="071E46B1"/>
    <w:rsid w:val="0FD11871"/>
    <w:rsid w:val="10123608"/>
    <w:rsid w:val="1B92BB30"/>
    <w:rsid w:val="1CC48ECF"/>
    <w:rsid w:val="1EEF1B51"/>
    <w:rsid w:val="20A4E278"/>
    <w:rsid w:val="23245BE6"/>
    <w:rsid w:val="243677FF"/>
    <w:rsid w:val="2FA87720"/>
    <w:rsid w:val="32848293"/>
    <w:rsid w:val="35603C5A"/>
    <w:rsid w:val="3A379E13"/>
    <w:rsid w:val="56C40D6D"/>
    <w:rsid w:val="58F10C80"/>
    <w:rsid w:val="5ABFAF3D"/>
    <w:rsid w:val="616E6F7B"/>
    <w:rsid w:val="624E83EE"/>
    <w:rsid w:val="63830784"/>
    <w:rsid w:val="6508C1BB"/>
    <w:rsid w:val="6A2DF267"/>
    <w:rsid w:val="6C6317B3"/>
    <w:rsid w:val="7209A6A7"/>
    <w:rsid w:val="78A0D43E"/>
    <w:rsid w:val="7CE126D2"/>
    <w:rsid w:val="7CE372EF"/>
    <w:rsid w:val="7D2C80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1E9C5"/>
  <w15:chartTrackingRefBased/>
  <w15:docId w15:val="{2E758EB9-B355-489B-B94A-4882E30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InnoSBG"/>
    <w:qFormat/>
    <w:rsid w:val="00266ED3"/>
    <w:pPr>
      <w:autoSpaceDE w:val="0"/>
      <w:autoSpaceDN w:val="0"/>
      <w:adjustRightInd w:val="0"/>
      <w:spacing w:before="120" w:after="120" w:line="288" w:lineRule="auto"/>
      <w:textAlignment w:val="center"/>
    </w:pPr>
    <w:rPr>
      <w:rFonts w:ascii="Open Sans" w:hAnsi="Open Sans" w:cs="Gotham Narrow Light"/>
      <w:sz w:val="17"/>
      <w:szCs w:val="20"/>
      <w:lang w:val="de-DE"/>
    </w:rPr>
  </w:style>
  <w:style w:type="paragraph" w:styleId="berschrift1">
    <w:name w:val="heading 1"/>
    <w:aliases w:val="Headline-Gross-InnoSBG"/>
    <w:next w:val="Standard"/>
    <w:link w:val="berschrift1Zchn"/>
    <w:uiPriority w:val="9"/>
    <w:qFormat/>
    <w:rsid w:val="00B47D18"/>
    <w:pPr>
      <w:keepNext/>
      <w:keepLines/>
      <w:spacing w:before="240" w:after="120" w:line="288" w:lineRule="auto"/>
      <w:outlineLvl w:val="0"/>
    </w:pPr>
    <w:rPr>
      <w:rFonts w:ascii="Open Sans" w:eastAsiaTheme="majorEastAsia" w:hAnsi="Open Sans" w:cstheme="majorBidi"/>
      <w:b/>
      <w:sz w:val="28"/>
      <w:szCs w:val="32"/>
      <w:lang w:val="de-DE"/>
    </w:rPr>
  </w:style>
  <w:style w:type="paragraph" w:styleId="berschrift2">
    <w:name w:val="heading 2"/>
    <w:aliases w:val="Zwischenüberschrift-InnoSBG"/>
    <w:next w:val="Standard"/>
    <w:link w:val="berschrift2Zchn"/>
    <w:uiPriority w:val="9"/>
    <w:unhideWhenUsed/>
    <w:qFormat/>
    <w:rsid w:val="00B47D18"/>
    <w:pPr>
      <w:keepNext/>
      <w:keepLines/>
      <w:spacing w:before="240" w:after="120" w:line="240" w:lineRule="auto"/>
      <w:contextualSpacing/>
      <w:outlineLvl w:val="1"/>
    </w:pPr>
    <w:rPr>
      <w:rFonts w:ascii="Open Sans SemiBold" w:eastAsiaTheme="majorEastAsia" w:hAnsi="Open Sans SemiBold" w:cstheme="majorBidi"/>
      <w:spacing w:val="4"/>
      <w:sz w:val="24"/>
      <w:szCs w:val="2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56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6C5"/>
  </w:style>
  <w:style w:type="paragraph" w:styleId="Fuzeile">
    <w:name w:val="footer"/>
    <w:basedOn w:val="Standard"/>
    <w:link w:val="FuzeileZchn"/>
    <w:uiPriority w:val="99"/>
    <w:unhideWhenUsed/>
    <w:rsid w:val="009856C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856C5"/>
  </w:style>
  <w:style w:type="paragraph" w:customStyle="1" w:styleId="EinfAbs">
    <w:name w:val="[Einf. Abs.]"/>
    <w:basedOn w:val="Standard"/>
    <w:uiPriority w:val="99"/>
    <w:rsid w:val="009856C5"/>
    <w:pPr>
      <w:spacing w:before="57" w:line="260" w:lineRule="atLeast"/>
      <w:ind w:firstLine="113"/>
    </w:pPr>
    <w:rPr>
      <w:color w:val="000000"/>
      <w:sz w:val="19"/>
      <w:szCs w:val="19"/>
    </w:rPr>
  </w:style>
  <w:style w:type="paragraph" w:customStyle="1" w:styleId="Zwischenberschrift">
    <w:name w:val="Zwischenüberschrift"/>
    <w:basedOn w:val="EinfAbs"/>
    <w:next w:val="EinfAbs"/>
    <w:uiPriority w:val="99"/>
    <w:rsid w:val="009856C5"/>
    <w:pPr>
      <w:spacing w:before="227" w:after="113"/>
      <w:ind w:left="113" w:firstLine="0"/>
    </w:pPr>
    <w:rPr>
      <w:rFonts w:ascii="Gotham Narrow Medium" w:hAnsi="Gotham Narrow Medium" w:cs="Gotham Narrow Medium"/>
    </w:rPr>
  </w:style>
  <w:style w:type="character" w:styleId="Hyperlink">
    <w:name w:val="Hyperlink"/>
    <w:basedOn w:val="Absatz-Standardschriftart"/>
    <w:uiPriority w:val="99"/>
    <w:unhideWhenUsed/>
    <w:rsid w:val="009E21C3"/>
    <w:rPr>
      <w:color w:val="0563C1" w:themeColor="hyperlink"/>
      <w:u w:val="single"/>
    </w:rPr>
  </w:style>
  <w:style w:type="character" w:styleId="NichtaufgelsteErwhnung">
    <w:name w:val="Unresolved Mention"/>
    <w:basedOn w:val="Absatz-Standardschriftart"/>
    <w:uiPriority w:val="99"/>
    <w:semiHidden/>
    <w:unhideWhenUsed/>
    <w:rsid w:val="009E21C3"/>
    <w:rPr>
      <w:color w:val="605E5C"/>
      <w:shd w:val="clear" w:color="auto" w:fill="E1DFDD"/>
    </w:rPr>
  </w:style>
  <w:style w:type="paragraph" w:styleId="Listenabsatz">
    <w:name w:val="List Paragraph"/>
    <w:basedOn w:val="Standard"/>
    <w:uiPriority w:val="34"/>
    <w:rsid w:val="00921F3B"/>
    <w:pPr>
      <w:ind w:left="720"/>
      <w:contextualSpacing/>
    </w:pPr>
  </w:style>
  <w:style w:type="paragraph" w:styleId="KeinLeerraum">
    <w:name w:val="No Spacing"/>
    <w:aliases w:val="Kopfzeile-InnoSBG"/>
    <w:uiPriority w:val="1"/>
    <w:rsid w:val="0006461D"/>
    <w:pPr>
      <w:tabs>
        <w:tab w:val="left" w:pos="7371"/>
      </w:tabs>
      <w:autoSpaceDE w:val="0"/>
      <w:autoSpaceDN w:val="0"/>
      <w:adjustRightInd w:val="0"/>
      <w:spacing w:after="0" w:line="240" w:lineRule="auto"/>
      <w:textAlignment w:val="center"/>
    </w:pPr>
    <w:rPr>
      <w:rFonts w:ascii="Open Sans" w:hAnsi="Open Sans" w:cs="Gotham Narrow Light"/>
      <w:spacing w:val="4"/>
      <w:sz w:val="14"/>
      <w:szCs w:val="20"/>
      <w:lang w:val="de-DE"/>
    </w:rPr>
  </w:style>
  <w:style w:type="character" w:customStyle="1" w:styleId="berschrift1Zchn">
    <w:name w:val="Überschrift 1 Zchn"/>
    <w:aliases w:val="Headline-Gross-InnoSBG Zchn"/>
    <w:basedOn w:val="Absatz-Standardschriftart"/>
    <w:link w:val="berschrift1"/>
    <w:uiPriority w:val="9"/>
    <w:rsid w:val="00B47D18"/>
    <w:rPr>
      <w:rFonts w:ascii="Open Sans" w:eastAsiaTheme="majorEastAsia" w:hAnsi="Open Sans" w:cstheme="majorBidi"/>
      <w:b/>
      <w:sz w:val="28"/>
      <w:szCs w:val="32"/>
      <w:lang w:val="de-DE"/>
    </w:rPr>
  </w:style>
  <w:style w:type="character" w:customStyle="1" w:styleId="berschrift2Zchn">
    <w:name w:val="Überschrift 2 Zchn"/>
    <w:aliases w:val="Zwischenüberschrift-InnoSBG Zchn"/>
    <w:basedOn w:val="Absatz-Standardschriftart"/>
    <w:link w:val="berschrift2"/>
    <w:uiPriority w:val="9"/>
    <w:rsid w:val="00B47D18"/>
    <w:rPr>
      <w:rFonts w:ascii="Open Sans SemiBold" w:eastAsiaTheme="majorEastAsia" w:hAnsi="Open Sans SemiBold" w:cstheme="majorBidi"/>
      <w:spacing w:val="4"/>
      <w:sz w:val="24"/>
      <w:szCs w:val="26"/>
      <w:lang w:val="de-DE"/>
    </w:rPr>
  </w:style>
  <w:style w:type="paragraph" w:styleId="Titel">
    <w:name w:val="Title"/>
    <w:aliases w:val="Aufzählung-InnoSBG"/>
    <w:next w:val="Standard"/>
    <w:link w:val="TitelZchn"/>
    <w:uiPriority w:val="10"/>
    <w:qFormat/>
    <w:rsid w:val="00B47D18"/>
    <w:pPr>
      <w:numPr>
        <w:numId w:val="3"/>
      </w:numPr>
      <w:spacing w:after="0" w:line="288" w:lineRule="auto"/>
      <w:ind w:left="568" w:hanging="284"/>
    </w:pPr>
    <w:rPr>
      <w:rFonts w:ascii="Open Sans" w:eastAsiaTheme="majorEastAsia" w:hAnsi="Open Sans" w:cstheme="majorBidi"/>
      <w:kern w:val="28"/>
      <w:sz w:val="17"/>
      <w:szCs w:val="56"/>
      <w:lang w:val="de-DE"/>
    </w:rPr>
  </w:style>
  <w:style w:type="character" w:customStyle="1" w:styleId="TitelZchn">
    <w:name w:val="Titel Zchn"/>
    <w:aliases w:val="Aufzählung-InnoSBG Zchn"/>
    <w:basedOn w:val="Absatz-Standardschriftart"/>
    <w:link w:val="Titel"/>
    <w:uiPriority w:val="10"/>
    <w:rsid w:val="00B47D18"/>
    <w:rPr>
      <w:rFonts w:ascii="Open Sans" w:eastAsiaTheme="majorEastAsia" w:hAnsi="Open Sans" w:cstheme="majorBidi"/>
      <w:kern w:val="28"/>
      <w:sz w:val="17"/>
      <w:szCs w:val="56"/>
      <w:lang w:val="de-DE"/>
    </w:rPr>
  </w:style>
  <w:style w:type="paragraph" w:customStyle="1" w:styleId="Zitat-Person-InnoSBG">
    <w:name w:val="Zitat-Person-InnoSBG"/>
    <w:basedOn w:val="Standard"/>
    <w:link w:val="Zitat-Person-InnoSBGZchn"/>
    <w:qFormat/>
    <w:rsid w:val="00325697"/>
    <w:pPr>
      <w:autoSpaceDE/>
      <w:autoSpaceDN/>
      <w:adjustRightInd/>
      <w:ind w:left="1219"/>
      <w:textAlignment w:val="auto"/>
    </w:pPr>
    <w:rPr>
      <w:i/>
    </w:rPr>
  </w:style>
  <w:style w:type="paragraph" w:customStyle="1" w:styleId="Zitat-Inhalt-InnoSBG">
    <w:name w:val="Zitat-Inhalt-InnoSBG"/>
    <w:basedOn w:val="Zitat-Person-InnoSBG"/>
    <w:link w:val="Zitat-Inhalt-InnoSBGZchn"/>
    <w:qFormat/>
    <w:rsid w:val="00325697"/>
    <w:rPr>
      <w:rFonts w:ascii="Open Sans SemiBold" w:hAnsi="Open Sans SemiBold"/>
    </w:rPr>
  </w:style>
  <w:style w:type="character" w:customStyle="1" w:styleId="Zitat-Person-InnoSBGZchn">
    <w:name w:val="Zitat-Person-InnoSBG Zchn"/>
    <w:basedOn w:val="Absatz-Standardschriftart"/>
    <w:link w:val="Zitat-Person-InnoSBG"/>
    <w:rsid w:val="00325697"/>
    <w:rPr>
      <w:rFonts w:ascii="Open Sans" w:hAnsi="Open Sans" w:cs="Gotham Narrow Light"/>
      <w:i/>
      <w:spacing w:val="4"/>
      <w:sz w:val="17"/>
      <w:szCs w:val="20"/>
      <w:lang w:val="de-DE"/>
    </w:rPr>
  </w:style>
  <w:style w:type="paragraph" w:customStyle="1" w:styleId="Betreff-InnoSBG">
    <w:name w:val="Betreff-InnoSBG"/>
    <w:link w:val="Betreff-InnoSBGZchn"/>
    <w:rsid w:val="00E573B8"/>
    <w:pPr>
      <w:spacing w:after="120" w:line="240" w:lineRule="auto"/>
      <w:contextualSpacing/>
    </w:pPr>
    <w:rPr>
      <w:rFonts w:ascii="Open Sans SemiBold" w:hAnsi="Open Sans SemiBold" w:cs="Gotham Narrow Light"/>
      <w:i/>
      <w:spacing w:val="4"/>
      <w:szCs w:val="20"/>
      <w:lang w:val="de-DE"/>
    </w:rPr>
  </w:style>
  <w:style w:type="character" w:customStyle="1" w:styleId="Zitat-Inhalt-InnoSBGZchn">
    <w:name w:val="Zitat-Inhalt-InnoSBG Zchn"/>
    <w:basedOn w:val="Zitat-Person-InnoSBGZchn"/>
    <w:link w:val="Zitat-Inhalt-InnoSBG"/>
    <w:rsid w:val="00325697"/>
    <w:rPr>
      <w:rFonts w:ascii="Open Sans SemiBold" w:hAnsi="Open Sans SemiBold" w:cs="Gotham Narrow Light"/>
      <w:i/>
      <w:spacing w:val="4"/>
      <w:sz w:val="17"/>
      <w:szCs w:val="20"/>
      <w:lang w:val="de-DE"/>
    </w:rPr>
  </w:style>
  <w:style w:type="paragraph" w:customStyle="1" w:styleId="Adresszeile-InnoSBG">
    <w:name w:val="Adresszeile-InnoSBG"/>
    <w:link w:val="Adresszeile-InnoSBGZchn"/>
    <w:rsid w:val="002A586B"/>
    <w:pPr>
      <w:framePr w:wrap="around" w:hAnchor="text" w:yAlign="center"/>
      <w:spacing w:after="120" w:line="240" w:lineRule="auto"/>
      <w:contextualSpacing/>
    </w:pPr>
    <w:rPr>
      <w:rFonts w:ascii="Open Sans" w:hAnsi="Open Sans" w:cs="Gotham Narrow Light"/>
      <w:spacing w:val="4"/>
      <w:sz w:val="17"/>
      <w:szCs w:val="20"/>
    </w:rPr>
  </w:style>
  <w:style w:type="character" w:customStyle="1" w:styleId="Betreff-InnoSBGZchn">
    <w:name w:val="Betreff-InnoSBG Zchn"/>
    <w:basedOn w:val="Absatz-Standardschriftart"/>
    <w:link w:val="Betreff-InnoSBG"/>
    <w:rsid w:val="00E573B8"/>
    <w:rPr>
      <w:rFonts w:ascii="Open Sans SemiBold" w:hAnsi="Open Sans SemiBold" w:cs="Gotham Narrow Light"/>
      <w:i/>
      <w:spacing w:val="4"/>
      <w:szCs w:val="20"/>
      <w:lang w:val="de-DE"/>
    </w:rPr>
  </w:style>
  <w:style w:type="character" w:customStyle="1" w:styleId="Adresszeile-InnoSBGZchn">
    <w:name w:val="Adresszeile-InnoSBG Zchn"/>
    <w:basedOn w:val="Absatz-Standardschriftart"/>
    <w:link w:val="Adresszeile-InnoSBG"/>
    <w:rsid w:val="002A586B"/>
    <w:rPr>
      <w:rFonts w:ascii="Open Sans" w:hAnsi="Open Sans" w:cs="Gotham Narrow Light"/>
      <w:spacing w:val="4"/>
      <w:sz w:val="17"/>
      <w:szCs w:val="20"/>
    </w:rPr>
  </w:style>
  <w:style w:type="paragraph" w:customStyle="1" w:styleId="Kleine-berschrift-InnoSbg">
    <w:name w:val="Kleine-Überschrift-InnoSbg"/>
    <w:link w:val="Kleine-berschrift-InnoSbgZchn"/>
    <w:qFormat/>
    <w:rsid w:val="00D7684A"/>
    <w:pPr>
      <w:spacing w:before="240" w:after="120" w:line="312" w:lineRule="auto"/>
    </w:pPr>
    <w:rPr>
      <w:rFonts w:ascii="Open Sans SemiBold" w:hAnsi="Open Sans SemiBold" w:cs="Open Sans"/>
      <w:i/>
      <w:sz w:val="17"/>
      <w:szCs w:val="18"/>
      <w:lang w:val="de-DE"/>
    </w:rPr>
  </w:style>
  <w:style w:type="character" w:customStyle="1" w:styleId="Kleine-berschrift-InnoSbgZchn">
    <w:name w:val="Kleine-Überschrift-InnoSbg Zchn"/>
    <w:basedOn w:val="Absatz-Standardschriftart"/>
    <w:link w:val="Kleine-berschrift-InnoSbg"/>
    <w:rsid w:val="00D7684A"/>
    <w:rPr>
      <w:rFonts w:ascii="Open Sans SemiBold" w:hAnsi="Open Sans SemiBold" w:cs="Open Sans"/>
      <w:i/>
      <w:sz w:val="17"/>
      <w:szCs w:val="18"/>
      <w:lang w:val="de-DE"/>
    </w:rPr>
  </w:style>
  <w:style w:type="table" w:styleId="Tabellenraster">
    <w:name w:val="Table Grid"/>
    <w:basedOn w:val="NormaleTabelle"/>
    <w:uiPriority w:val="59"/>
    <w:rsid w:val="00FB4123"/>
    <w:pPr>
      <w:spacing w:after="0" w:line="240" w:lineRule="auto"/>
    </w:pPr>
    <w:tblPr/>
  </w:style>
  <w:style w:type="paragraph" w:styleId="berarbeitung">
    <w:name w:val="Revision"/>
    <w:hidden/>
    <w:uiPriority w:val="99"/>
    <w:semiHidden/>
    <w:rsid w:val="000D3D3A"/>
    <w:pPr>
      <w:spacing w:after="0" w:line="240" w:lineRule="auto"/>
    </w:pPr>
    <w:rPr>
      <w:rFonts w:ascii="Open Sans" w:hAnsi="Open Sans" w:cs="Gotham Narrow Light"/>
      <w:sz w:val="17"/>
      <w:szCs w:val="20"/>
      <w:lang w:val="de-DE"/>
    </w:rPr>
  </w:style>
  <w:style w:type="character" w:styleId="Kommentarzeichen">
    <w:name w:val="annotation reference"/>
    <w:basedOn w:val="Absatz-Standardschriftart"/>
    <w:uiPriority w:val="99"/>
    <w:semiHidden/>
    <w:unhideWhenUsed/>
    <w:rsid w:val="007D2752"/>
    <w:rPr>
      <w:sz w:val="16"/>
      <w:szCs w:val="16"/>
    </w:rPr>
  </w:style>
  <w:style w:type="paragraph" w:styleId="Kommentartext">
    <w:name w:val="annotation text"/>
    <w:basedOn w:val="Standard"/>
    <w:link w:val="KommentartextZchn"/>
    <w:uiPriority w:val="99"/>
    <w:unhideWhenUsed/>
    <w:rsid w:val="007D2752"/>
    <w:pPr>
      <w:spacing w:line="240" w:lineRule="auto"/>
    </w:pPr>
    <w:rPr>
      <w:sz w:val="20"/>
    </w:rPr>
  </w:style>
  <w:style w:type="character" w:customStyle="1" w:styleId="KommentartextZchn">
    <w:name w:val="Kommentartext Zchn"/>
    <w:basedOn w:val="Absatz-Standardschriftart"/>
    <w:link w:val="Kommentartext"/>
    <w:uiPriority w:val="99"/>
    <w:rsid w:val="007D2752"/>
    <w:rPr>
      <w:rFonts w:ascii="Open Sans" w:hAnsi="Open Sans" w:cs="Gotham Narrow Light"/>
      <w:sz w:val="20"/>
      <w:szCs w:val="20"/>
      <w:lang w:val="de-DE"/>
    </w:rPr>
  </w:style>
  <w:style w:type="paragraph" w:styleId="Kommentarthema">
    <w:name w:val="annotation subject"/>
    <w:basedOn w:val="Kommentartext"/>
    <w:next w:val="Kommentartext"/>
    <w:link w:val="KommentarthemaZchn"/>
    <w:uiPriority w:val="99"/>
    <w:semiHidden/>
    <w:unhideWhenUsed/>
    <w:rsid w:val="007D2752"/>
    <w:rPr>
      <w:b/>
      <w:bCs/>
    </w:rPr>
  </w:style>
  <w:style w:type="character" w:customStyle="1" w:styleId="KommentarthemaZchn">
    <w:name w:val="Kommentarthema Zchn"/>
    <w:basedOn w:val="KommentartextZchn"/>
    <w:link w:val="Kommentarthema"/>
    <w:uiPriority w:val="99"/>
    <w:semiHidden/>
    <w:rsid w:val="007D2752"/>
    <w:rPr>
      <w:rFonts w:ascii="Open Sans" w:hAnsi="Open Sans" w:cs="Gotham Narrow Light"/>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38209">
      <w:bodyDiv w:val="1"/>
      <w:marLeft w:val="0"/>
      <w:marRight w:val="0"/>
      <w:marTop w:val="0"/>
      <w:marBottom w:val="0"/>
      <w:divBdr>
        <w:top w:val="none" w:sz="0" w:space="0" w:color="auto"/>
        <w:left w:val="none" w:sz="0" w:space="0" w:color="auto"/>
        <w:bottom w:val="none" w:sz="0" w:space="0" w:color="auto"/>
        <w:right w:val="none" w:sz="0" w:space="0" w:color="auto"/>
      </w:divBdr>
    </w:div>
    <w:div w:id="18334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innovation-salzburg.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SOffice2016\Vorlagen\936\InnoSbg_Dokumen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180000" tIns="4572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DCEE31667FDDD4CB8D04E42950EB15F" ma:contentTypeVersion="19" ma:contentTypeDescription="Ein neues Dokument erstellen." ma:contentTypeScope="" ma:versionID="161d953e5dd830f08ce5c62f044325ab">
  <xsd:schema xmlns:xsd="http://www.w3.org/2001/XMLSchema" xmlns:xs="http://www.w3.org/2001/XMLSchema" xmlns:p="http://schemas.microsoft.com/office/2006/metadata/properties" xmlns:ns2="93f6181e-83e1-48d2-ad31-a4c41e557045" xmlns:ns3="030967fb-1f2b-4836-940e-ef38683cc050" targetNamespace="http://schemas.microsoft.com/office/2006/metadata/properties" ma:root="true" ma:fieldsID="9f6912a37ba0fbb01c4bbe48ede33798" ns2:_="" ns3:_="">
    <xsd:import namespace="93f6181e-83e1-48d2-ad31-a4c41e557045"/>
    <xsd:import namespace="030967fb-1f2b-4836-940e-ef38683cc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181e-83e1-48d2-ad31-a4c41e55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53b8b23-acd4-460c-b2b2-fc0b88e67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0967fb-1f2b-4836-940e-ef38683cc05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477b8bc-6d4d-45a6-a351-60a39c231d04}" ma:internalName="TaxCatchAll" ma:showField="CatchAllData" ma:web="030967fb-1f2b-4836-940e-ef38683cc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30967fb-1f2b-4836-940e-ef38683cc050">
      <UserInfo>
        <DisplayName>Mitglieder von G-936 Kommunikation</DisplayName>
        <AccountId>7</AccountId>
        <AccountType/>
      </UserInfo>
    </SharedWithUsers>
    <lcf76f155ced4ddcb4097134ff3c332f xmlns="93f6181e-83e1-48d2-ad31-a4c41e557045">
      <Terms xmlns="http://schemas.microsoft.com/office/infopath/2007/PartnerControls"/>
    </lcf76f155ced4ddcb4097134ff3c332f>
    <TaxCatchAll xmlns="030967fb-1f2b-4836-940e-ef38683cc050" xsi:nil="true"/>
  </documentManagement>
</p:properties>
</file>

<file path=customXml/itemProps1.xml><?xml version="1.0" encoding="utf-8"?>
<ds:datastoreItem xmlns:ds="http://schemas.openxmlformats.org/officeDocument/2006/customXml" ds:itemID="{BDE36A61-1657-4CBA-9806-4EF844EA5AD2}">
  <ds:schemaRefs>
    <ds:schemaRef ds:uri="http://schemas.microsoft.com/sharepoint/v3/contenttype/forms"/>
  </ds:schemaRefs>
</ds:datastoreItem>
</file>

<file path=customXml/itemProps2.xml><?xml version="1.0" encoding="utf-8"?>
<ds:datastoreItem xmlns:ds="http://schemas.openxmlformats.org/officeDocument/2006/customXml" ds:itemID="{A06C8D2A-A7BA-448B-8141-08ED3E138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181e-83e1-48d2-ad31-a4c41e557045"/>
    <ds:schemaRef ds:uri="030967fb-1f2b-4836-940e-ef38683cc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5D6C2-52DA-4A95-91A9-996251D0CEFC}">
  <ds:schemaRefs>
    <ds:schemaRef ds:uri="http://schemas.openxmlformats.org/officeDocument/2006/bibliography"/>
  </ds:schemaRefs>
</ds:datastoreItem>
</file>

<file path=customXml/itemProps4.xml><?xml version="1.0" encoding="utf-8"?>
<ds:datastoreItem xmlns:ds="http://schemas.openxmlformats.org/officeDocument/2006/customXml" ds:itemID="{CAE510C1-0C00-4847-8AD7-C85A0486D655}">
  <ds:schemaRefs>
    <ds:schemaRef ds:uri="http://schemas.microsoft.com/office/2006/metadata/properties"/>
    <ds:schemaRef ds:uri="http://schemas.microsoft.com/office/infopath/2007/PartnerControls"/>
    <ds:schemaRef ds:uri="030967fb-1f2b-4836-940e-ef38683cc050"/>
    <ds:schemaRef ds:uri="93f6181e-83e1-48d2-ad31-a4c41e557045"/>
  </ds:schemaRefs>
</ds:datastoreItem>
</file>

<file path=docProps/app.xml><?xml version="1.0" encoding="utf-8"?>
<Properties xmlns="http://schemas.openxmlformats.org/officeDocument/2006/extended-properties" xmlns:vt="http://schemas.openxmlformats.org/officeDocument/2006/docPropsVTypes">
  <Template>InnoSbg_Dokument.dotx</Template>
  <TotalTime>0</TotalTime>
  <Pages>3</Pages>
  <Words>812</Words>
  <Characters>5118</Characters>
  <Application>Microsoft Office Word</Application>
  <DocSecurity>0</DocSecurity>
  <Lines>42</Lines>
  <Paragraphs>11</Paragraphs>
  <ScaleCrop>false</ScaleCrop>
  <Company>Land Salzburg</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Wimberger</dc:creator>
  <cp:keywords/>
  <dc:description/>
  <cp:lastModifiedBy>Wimberger Kerstin</cp:lastModifiedBy>
  <cp:revision>102</cp:revision>
  <dcterms:created xsi:type="dcterms:W3CDTF">2025-10-30T18:24:00Z</dcterms:created>
  <dcterms:modified xsi:type="dcterms:W3CDTF">2025-11-05T13:39:00Z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0x010100BDCEE31667FDDD4CB8D04E42950EB15F</vt:lpwstr>
  </property>
  <property fmtid="{D5CDD505-2E9C-101B-9397-08002B2CF9AE}" pid="3" name="MediaServiceImageTags">
    <vt:lpwstr/>
  </property>
</Properties>
</file>