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E657B" w14:textId="77777777" w:rsidR="00921F3B" w:rsidRPr="0006461D" w:rsidRDefault="00921F3B" w:rsidP="0099386D">
      <w:pPr>
        <w:pStyle w:val="Kleine-berschrift-InnoSbg"/>
        <w:sectPr w:rsidR="00921F3B" w:rsidRPr="0006461D" w:rsidSect="00D7684A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416" w:bottom="1134" w:left="1417" w:header="708" w:footer="484" w:gutter="0"/>
          <w:cols w:space="708"/>
          <w:titlePg/>
          <w:docGrid w:linePitch="360"/>
        </w:sectPr>
      </w:pPr>
    </w:p>
    <w:p w14:paraId="27B04C9E" w14:textId="009E2B5B" w:rsidR="00210E24" w:rsidRDefault="00210E24" w:rsidP="00B839C4">
      <w:pPr>
        <w:pStyle w:val="berschrift1"/>
      </w:pPr>
      <w:r>
        <w:t>20 Jahre Filmförderung</w:t>
      </w:r>
      <w:r w:rsidR="00D06754">
        <w:t xml:space="preserve">: </w:t>
      </w:r>
      <w:r w:rsidR="00B839C4">
        <w:t>Die Filmlocation Salzburg ist eine Erfolgsgeschichte</w:t>
      </w:r>
      <w:r w:rsidR="00D06754">
        <w:t xml:space="preserve"> </w:t>
      </w:r>
    </w:p>
    <w:p w14:paraId="63B12919" w14:textId="3431285E" w:rsidR="00210E24" w:rsidRDefault="00210E24" w:rsidP="00D06754">
      <w:pPr>
        <w:pStyle w:val="berschrift2"/>
      </w:pPr>
      <w:r>
        <w:t xml:space="preserve">Salzburg ist ein beliebter Schauplatz für TV- und Kinofilme. Der Film </w:t>
      </w:r>
      <w:r w:rsidR="00D06754">
        <w:t>hat in Stadt und Land daher</w:t>
      </w:r>
      <w:r>
        <w:t xml:space="preserve"> eine große Tradition, </w:t>
      </w:r>
      <w:r w:rsidR="00D06754">
        <w:t>die</w:t>
      </w:r>
      <w:r>
        <w:t xml:space="preserve"> auch vom Land Salzburg gefördert wird. Die Filmförderung Salzburg feiert</w:t>
      </w:r>
      <w:r w:rsidR="00EA5C7B">
        <w:t>e</w:t>
      </w:r>
      <w:r>
        <w:t xml:space="preserve"> am Freitag, 29.7. beim Media Summit im Schloss </w:t>
      </w:r>
      <w:proofErr w:type="spellStart"/>
      <w:r>
        <w:t>Leopoldskron</w:t>
      </w:r>
      <w:proofErr w:type="spellEnd"/>
      <w:r>
        <w:t xml:space="preserve"> </w:t>
      </w:r>
      <w:r w:rsidR="00B839C4">
        <w:t>ihr</w:t>
      </w:r>
      <w:r>
        <w:t xml:space="preserve"> 20-jähriges Bestehen.</w:t>
      </w:r>
    </w:p>
    <w:p w14:paraId="3A6F2CAE" w14:textId="2F4A1E1F" w:rsidR="00925000" w:rsidRDefault="00210E24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>
        <w:rPr>
          <w:rStyle w:val="A1"/>
        </w:rPr>
        <w:t xml:space="preserve">In 20 Jahren wurden 174 Filme gefördert, die insgesamt 548 Millionen </w:t>
      </w:r>
      <w:proofErr w:type="spellStart"/>
      <w:proofErr w:type="gramStart"/>
      <w:r>
        <w:rPr>
          <w:rStyle w:val="A1"/>
        </w:rPr>
        <w:t>Zuseher:innen</w:t>
      </w:r>
      <w:proofErr w:type="spellEnd"/>
      <w:proofErr w:type="gramEnd"/>
      <w:r>
        <w:rPr>
          <w:rStyle w:val="A1"/>
        </w:rPr>
        <w:t xml:space="preserve"> erreicht haben</w:t>
      </w:r>
      <w:r w:rsidR="00925000">
        <w:rPr>
          <w:rStyle w:val="A1"/>
        </w:rPr>
        <w:t xml:space="preserve">. 10 Millionen Euro an Fördergeldern wurden ausgeschüttet, die 43,4 Millionen Euro an Wertschöpfung </w:t>
      </w:r>
      <w:r w:rsidR="00400A32">
        <w:rPr>
          <w:rStyle w:val="A1"/>
        </w:rPr>
        <w:t>generiert</w:t>
      </w:r>
      <w:r w:rsidR="00925000">
        <w:rPr>
          <w:rStyle w:val="A1"/>
        </w:rPr>
        <w:t xml:space="preserve"> haben. </w:t>
      </w:r>
      <w:r w:rsidR="00D06754">
        <w:rPr>
          <w:rStyle w:val="A1"/>
        </w:rPr>
        <w:t xml:space="preserve">Die Filmförderung wurde 2002 vom Wirtschaftsressort des Landes Salzburg zur Förderung kommerzieller Filmproduktionen ins Leben gerufen und die Filmlocation bei der Innovation Salzburg GmbH eingerichtet. </w:t>
      </w:r>
      <w:r w:rsidR="00925000">
        <w:rPr>
          <w:rStyle w:val="A1"/>
        </w:rPr>
        <w:t>„</w:t>
      </w:r>
      <w:r w:rsidR="00D06754">
        <w:rPr>
          <w:rStyle w:val="A1"/>
        </w:rPr>
        <w:t xml:space="preserve">Wir sind als Filmlocation die erste Anlaufstelle für </w:t>
      </w:r>
      <w:proofErr w:type="spellStart"/>
      <w:proofErr w:type="gramStart"/>
      <w:r w:rsidR="00D06754">
        <w:rPr>
          <w:rStyle w:val="A1"/>
        </w:rPr>
        <w:t>Filmproduzent:innen</w:t>
      </w:r>
      <w:proofErr w:type="spellEnd"/>
      <w:proofErr w:type="gramEnd"/>
      <w:r w:rsidR="00D06754">
        <w:rPr>
          <w:rStyle w:val="A1"/>
        </w:rPr>
        <w:t xml:space="preserve"> und bieten Hilfestellung und Beratung, wenn </w:t>
      </w:r>
      <w:r w:rsidR="00B839C4">
        <w:rPr>
          <w:rStyle w:val="A1"/>
        </w:rPr>
        <w:t>diese</w:t>
      </w:r>
      <w:r w:rsidR="00D06754">
        <w:rPr>
          <w:rStyle w:val="A1"/>
        </w:rPr>
        <w:t xml:space="preserve"> in Salzburg drehen möchten. </w:t>
      </w:r>
      <w:r w:rsidR="00925000">
        <w:rPr>
          <w:rStyle w:val="A1"/>
        </w:rPr>
        <w:t>Die Film</w:t>
      </w:r>
      <w:r w:rsidR="00D06754">
        <w:rPr>
          <w:rStyle w:val="A1"/>
        </w:rPr>
        <w:t>location und -</w:t>
      </w:r>
      <w:r w:rsidR="00925000">
        <w:rPr>
          <w:rStyle w:val="A1"/>
        </w:rPr>
        <w:t xml:space="preserve">förderung ist eine Erfolgsgeschichte, die den Filmstandort stärkt, aber auch eine hervorragende Werbung für </w:t>
      </w:r>
      <w:r w:rsidR="00D0490E">
        <w:rPr>
          <w:rStyle w:val="A1"/>
        </w:rPr>
        <w:t>die</w:t>
      </w:r>
      <w:r w:rsidR="00925000">
        <w:rPr>
          <w:rStyle w:val="A1"/>
        </w:rPr>
        <w:t xml:space="preserve"> </w:t>
      </w:r>
      <w:r w:rsidR="00AD6144">
        <w:rPr>
          <w:rStyle w:val="A1"/>
        </w:rPr>
        <w:t>Stadt und</w:t>
      </w:r>
      <w:r w:rsidR="00D0490E">
        <w:rPr>
          <w:rStyle w:val="A1"/>
        </w:rPr>
        <w:t xml:space="preserve"> das</w:t>
      </w:r>
      <w:r w:rsidR="00AD6144">
        <w:rPr>
          <w:rStyle w:val="A1"/>
        </w:rPr>
        <w:t xml:space="preserve"> Land </w:t>
      </w:r>
      <w:r w:rsidR="00925000">
        <w:rPr>
          <w:rStyle w:val="A1"/>
        </w:rPr>
        <w:t xml:space="preserve">Salzburg“, so Edith Urban von der Filmlocation Salzburg. </w:t>
      </w:r>
    </w:p>
    <w:p w14:paraId="595E86CF" w14:textId="4D2EB0F8" w:rsidR="00B839C4" w:rsidRPr="00B839C4" w:rsidRDefault="00B839C4" w:rsidP="00B839C4">
      <w:pPr>
        <w:pStyle w:val="berschrift2"/>
        <w:rPr>
          <w:rStyle w:val="A1"/>
          <w:rFonts w:cstheme="majorBidi"/>
          <w:color w:val="auto"/>
          <w:sz w:val="24"/>
          <w:szCs w:val="26"/>
        </w:rPr>
      </w:pPr>
      <w:r w:rsidRPr="00B839C4">
        <w:rPr>
          <w:rStyle w:val="A1"/>
          <w:rFonts w:cstheme="majorBidi"/>
          <w:color w:val="auto"/>
          <w:sz w:val="24"/>
          <w:szCs w:val="26"/>
        </w:rPr>
        <w:t>Vom Blockbuster zum Heimatfilm</w:t>
      </w:r>
    </w:p>
    <w:p w14:paraId="3E1AE695" w14:textId="35A2D530" w:rsidR="00210E24" w:rsidRDefault="00925000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>
        <w:rPr>
          <w:rStyle w:val="A1"/>
        </w:rPr>
        <w:t xml:space="preserve">Salzburg diente als Schauplatz vieler internationaler und nationaler Produktionen: der Evergreen </w:t>
      </w:r>
      <w:r w:rsidR="00E048A3">
        <w:rPr>
          <w:rStyle w:val="A1"/>
        </w:rPr>
        <w:t>„</w:t>
      </w:r>
      <w:r>
        <w:rPr>
          <w:rStyle w:val="A1"/>
        </w:rPr>
        <w:t xml:space="preserve">The Sound </w:t>
      </w:r>
      <w:proofErr w:type="spellStart"/>
      <w:r>
        <w:rPr>
          <w:rStyle w:val="A1"/>
        </w:rPr>
        <w:t>of</w:t>
      </w:r>
      <w:proofErr w:type="spellEnd"/>
      <w:r>
        <w:rPr>
          <w:rStyle w:val="A1"/>
        </w:rPr>
        <w:t xml:space="preserve"> Music</w:t>
      </w:r>
      <w:r w:rsidR="00E048A3">
        <w:rPr>
          <w:rStyle w:val="A1"/>
        </w:rPr>
        <w:t>“</w:t>
      </w:r>
      <w:r>
        <w:rPr>
          <w:rStyle w:val="A1"/>
        </w:rPr>
        <w:t xml:space="preserve">, der Hollywood-Blockbuster „Knight and Day“ mit den </w:t>
      </w:r>
      <w:proofErr w:type="spellStart"/>
      <w:proofErr w:type="gramStart"/>
      <w:r>
        <w:rPr>
          <w:rStyle w:val="A1"/>
        </w:rPr>
        <w:t>Hauptdarsteller:innen</w:t>
      </w:r>
      <w:proofErr w:type="spellEnd"/>
      <w:proofErr w:type="gramEnd"/>
      <w:r>
        <w:rPr>
          <w:rStyle w:val="A1"/>
        </w:rPr>
        <w:t xml:space="preserve"> Tom Cruise und Cameron Diaz, die beliebten Krimis „Die Toten von Salzburg“</w:t>
      </w:r>
      <w:r w:rsidR="0067659E">
        <w:rPr>
          <w:rStyle w:val="A1"/>
        </w:rPr>
        <w:t xml:space="preserve">, </w:t>
      </w:r>
      <w:r>
        <w:rPr>
          <w:rStyle w:val="A1"/>
        </w:rPr>
        <w:t>d</w:t>
      </w:r>
      <w:r w:rsidR="00D00F9A">
        <w:rPr>
          <w:rStyle w:val="A1"/>
        </w:rPr>
        <w:t>as</w:t>
      </w:r>
      <w:r>
        <w:rPr>
          <w:rStyle w:val="A1"/>
        </w:rPr>
        <w:t xml:space="preserve"> </w:t>
      </w:r>
      <w:r w:rsidR="0000032C">
        <w:rPr>
          <w:rStyle w:val="A1"/>
        </w:rPr>
        <w:t>erfolgreiche</w:t>
      </w:r>
      <w:r>
        <w:rPr>
          <w:rStyle w:val="A1"/>
        </w:rPr>
        <w:t xml:space="preserve"> </w:t>
      </w:r>
      <w:r w:rsidR="00D00F9A">
        <w:rPr>
          <w:rStyle w:val="A1"/>
        </w:rPr>
        <w:t>Erstlingswerk</w:t>
      </w:r>
      <w:r>
        <w:rPr>
          <w:rStyle w:val="A1"/>
        </w:rPr>
        <w:t xml:space="preserve"> des </w:t>
      </w:r>
      <w:r w:rsidR="00F80DED">
        <w:rPr>
          <w:rStyle w:val="A1"/>
        </w:rPr>
        <w:t xml:space="preserve">österreichischen </w:t>
      </w:r>
      <w:r>
        <w:rPr>
          <w:rStyle w:val="A1"/>
        </w:rPr>
        <w:t xml:space="preserve">Jungregisseurs Adrian </w:t>
      </w:r>
      <w:proofErr w:type="spellStart"/>
      <w:r>
        <w:rPr>
          <w:rStyle w:val="A1"/>
        </w:rPr>
        <w:t>Goiginger</w:t>
      </w:r>
      <w:proofErr w:type="spellEnd"/>
      <w:r>
        <w:rPr>
          <w:rStyle w:val="A1"/>
        </w:rPr>
        <w:t xml:space="preserve"> „Die Beste aller Welten“</w:t>
      </w:r>
      <w:r w:rsidR="0067659E">
        <w:rPr>
          <w:rStyle w:val="A1"/>
        </w:rPr>
        <w:t xml:space="preserve"> und viele mehr</w:t>
      </w:r>
      <w:r>
        <w:rPr>
          <w:rStyle w:val="A1"/>
        </w:rPr>
        <w:t xml:space="preserve">. </w:t>
      </w:r>
    </w:p>
    <w:p w14:paraId="15B4DF13" w14:textId="4EF1E68C" w:rsidR="00925000" w:rsidRDefault="00925000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>
        <w:rPr>
          <w:rStyle w:val="A1"/>
        </w:rPr>
        <w:t>„Salzburg – gleichwohl ob Stadt oder Land – ist dank sei</w:t>
      </w:r>
      <w:r>
        <w:rPr>
          <w:rStyle w:val="A1"/>
        </w:rPr>
        <w:softHyphen/>
        <w:t>nes architektonischen wie landschaftlichen Reizes wie geschaffen für die Kamera. Ob Alpenwestern, Heimatkrimi oder Agenten</w:t>
      </w:r>
      <w:r>
        <w:rPr>
          <w:rStyle w:val="A1"/>
        </w:rPr>
        <w:softHyphen/>
        <w:t>satire: An die 200 Filme und Serien kamen mit Unterstüt</w:t>
      </w:r>
      <w:r>
        <w:rPr>
          <w:rStyle w:val="A1"/>
        </w:rPr>
        <w:softHyphen/>
        <w:t xml:space="preserve">zung des Landes nach Salzburg“, so Manuela </w:t>
      </w:r>
      <w:proofErr w:type="spellStart"/>
      <w:r>
        <w:rPr>
          <w:rStyle w:val="A1"/>
        </w:rPr>
        <w:t>Strihavka</w:t>
      </w:r>
      <w:proofErr w:type="spellEnd"/>
      <w:r>
        <w:rPr>
          <w:rStyle w:val="A1"/>
        </w:rPr>
        <w:t>, Vorsitzende des Filmbeirats Salzburg.</w:t>
      </w:r>
    </w:p>
    <w:p w14:paraId="3126744F" w14:textId="1FA52EE3" w:rsidR="00B839C4" w:rsidRPr="00FF01C9" w:rsidRDefault="00B839C4" w:rsidP="00FF01C9">
      <w:pPr>
        <w:pStyle w:val="berschrift2"/>
        <w:rPr>
          <w:rStyle w:val="A1"/>
          <w:rFonts w:cstheme="majorBidi"/>
          <w:color w:val="auto"/>
          <w:sz w:val="24"/>
          <w:szCs w:val="26"/>
        </w:rPr>
      </w:pPr>
      <w:r w:rsidRPr="00FF01C9">
        <w:rPr>
          <w:rStyle w:val="A1"/>
          <w:rFonts w:cstheme="majorBidi"/>
          <w:color w:val="auto"/>
          <w:sz w:val="24"/>
          <w:szCs w:val="26"/>
        </w:rPr>
        <w:t>Salzburg prägt Österreichs Filmwirtschaft</w:t>
      </w:r>
    </w:p>
    <w:p w14:paraId="279D3EC7" w14:textId="4E80C379" w:rsidR="00D00F9A" w:rsidRDefault="00D00F9A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 w:rsidRPr="503C3EBE">
        <w:rPr>
          <w:rStyle w:val="A1"/>
        </w:rPr>
        <w:t>Das Filmbusiness ist in Salzburg mittlerweile ein bedeutender Wirtschaftszweig. Salzburg</w:t>
      </w:r>
      <w:r w:rsidR="0067659E" w:rsidRPr="503C3EBE">
        <w:rPr>
          <w:rStyle w:val="A1"/>
        </w:rPr>
        <w:t xml:space="preserve"> prägt</w:t>
      </w:r>
      <w:r w:rsidRPr="503C3EBE">
        <w:rPr>
          <w:rStyle w:val="A1"/>
        </w:rPr>
        <w:t xml:space="preserve"> die österreichische Gesamtentwicklung im Bereich der Produktion von Kino- und Fernsehfilmen. Die </w:t>
      </w:r>
      <w:r w:rsidR="0067659E" w:rsidRPr="503C3EBE">
        <w:rPr>
          <w:rStyle w:val="A1"/>
        </w:rPr>
        <w:t>Investitionen</w:t>
      </w:r>
      <w:r w:rsidRPr="503C3EBE">
        <w:rPr>
          <w:rStyle w:val="A1"/>
        </w:rPr>
        <w:t xml:space="preserve"> von Sony DADC und </w:t>
      </w:r>
      <w:r w:rsidR="0067659E" w:rsidRPr="503C3EBE">
        <w:rPr>
          <w:rStyle w:val="A1"/>
        </w:rPr>
        <w:t xml:space="preserve">Servus TV </w:t>
      </w:r>
      <w:r w:rsidRPr="503C3EBE">
        <w:rPr>
          <w:rStyle w:val="A1"/>
        </w:rPr>
        <w:t xml:space="preserve">schlagen sich dort zu Buche. Salzburg beheimatet </w:t>
      </w:r>
      <w:r w:rsidR="00D06754" w:rsidRPr="503C3EBE">
        <w:rPr>
          <w:rStyle w:val="A1"/>
        </w:rPr>
        <w:t xml:space="preserve">laut Filmwirtschaftsbericht des ÖFI, 2021, </w:t>
      </w:r>
      <w:r w:rsidRPr="503C3EBE">
        <w:rPr>
          <w:rStyle w:val="A1"/>
        </w:rPr>
        <w:t xml:space="preserve">aktuell 6 Prozent der Produktionsunternehmen, ist aber für 52 Prozent der Erlöse und Erträge in ganz Österreich verantwortlich. </w:t>
      </w:r>
    </w:p>
    <w:p w14:paraId="047FC7BB" w14:textId="5751BE43" w:rsidR="00D00F9A" w:rsidRDefault="00D00F9A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>
        <w:rPr>
          <w:rStyle w:val="A1"/>
        </w:rPr>
        <w:t xml:space="preserve">„Durch die gezielte Förderung von Filmprojekten, den Ausbildungsmöglichkeiten, die es hier am Standort gibt und die hervorragende Zusammenarbeit von Politik, Verwaltung und Wirtschaft gelingt es uns, den Filmstandort zu stärken. </w:t>
      </w:r>
      <w:r w:rsidR="00E656CE">
        <w:rPr>
          <w:rStyle w:val="A1"/>
        </w:rPr>
        <w:t xml:space="preserve">In den letzten Jahren hat sich </w:t>
      </w:r>
      <w:r w:rsidR="008853A3">
        <w:rPr>
          <w:rStyle w:val="A1"/>
        </w:rPr>
        <w:t xml:space="preserve">hier eine Breite an Filmdienstleistern entwickelt, die ihresgleichen sucht. </w:t>
      </w:r>
      <w:r>
        <w:rPr>
          <w:rStyle w:val="A1"/>
        </w:rPr>
        <w:t xml:space="preserve">Wir sind gut gerüstet für die Zukunft und freuen uns auf weitere große Filmprojekte“, so Walter Haas, Geschäftsführer von Innovation Salzburg. </w:t>
      </w:r>
    </w:p>
    <w:p w14:paraId="095BC811" w14:textId="4E243C56" w:rsidR="00073D16" w:rsidRDefault="00073D16" w:rsidP="00DA52EA">
      <w:pPr>
        <w:pStyle w:val="berschrift1"/>
        <w:rPr>
          <w:rStyle w:val="A1"/>
        </w:rPr>
      </w:pPr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Filmlocation</w:t>
      </w:r>
      <w:r>
        <w:rPr>
          <w:rStyle w:val="A1"/>
        </w:rPr>
        <w:t xml:space="preserve"> </w:t>
      </w:r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Salzburg</w:t>
      </w:r>
      <w:r>
        <w:rPr>
          <w:rStyle w:val="A1"/>
        </w:rPr>
        <w:t xml:space="preserve"> </w:t>
      </w:r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als</w:t>
      </w:r>
      <w:r>
        <w:rPr>
          <w:rStyle w:val="A1"/>
        </w:rPr>
        <w:t xml:space="preserve"> </w:t>
      </w:r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Anlaufstelle</w:t>
      </w:r>
      <w:r>
        <w:rPr>
          <w:rStyle w:val="A1"/>
        </w:rPr>
        <w:t xml:space="preserve"> </w:t>
      </w:r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für</w:t>
      </w:r>
      <w:r>
        <w:rPr>
          <w:rStyle w:val="A1"/>
        </w:rPr>
        <w:t xml:space="preserve"> </w:t>
      </w:r>
      <w:proofErr w:type="spellStart"/>
      <w:proofErr w:type="gramStart"/>
      <w:r w:rsidRPr="00DA52EA">
        <w:rPr>
          <w:rStyle w:val="A1"/>
          <w:rFonts w:ascii="Open Sans SemiBold" w:hAnsi="Open Sans SemiBold" w:cstheme="majorBidi"/>
          <w:b w:val="0"/>
          <w:color w:val="auto"/>
          <w:spacing w:val="4"/>
          <w:sz w:val="24"/>
          <w:szCs w:val="26"/>
        </w:rPr>
        <w:t>Filmproduzent:innen</w:t>
      </w:r>
      <w:proofErr w:type="spellEnd"/>
      <w:proofErr w:type="gramEnd"/>
    </w:p>
    <w:p w14:paraId="1DEC4834" w14:textId="4F205F07" w:rsidR="007C2455" w:rsidRDefault="00177199" w:rsidP="008243E6">
      <w:pPr>
        <w:pStyle w:val="Pa5"/>
        <w:rPr>
          <w:rFonts w:cs="Open Sans"/>
          <w:color w:val="211D1E"/>
          <w:sz w:val="18"/>
          <w:szCs w:val="18"/>
        </w:rPr>
      </w:pPr>
      <w:r>
        <w:rPr>
          <w:rFonts w:cs="Open Sans"/>
          <w:color w:val="211D1E"/>
          <w:sz w:val="18"/>
          <w:szCs w:val="18"/>
        </w:rPr>
        <w:t xml:space="preserve">Die </w:t>
      </w:r>
      <w:proofErr w:type="spellStart"/>
      <w:proofErr w:type="gramStart"/>
      <w:r>
        <w:rPr>
          <w:rFonts w:cs="Open Sans"/>
          <w:color w:val="211D1E"/>
          <w:sz w:val="18"/>
          <w:szCs w:val="18"/>
        </w:rPr>
        <w:t>Filmproduzent:innen</w:t>
      </w:r>
      <w:proofErr w:type="spellEnd"/>
      <w:proofErr w:type="gramEnd"/>
      <w:r>
        <w:rPr>
          <w:rFonts w:cs="Open Sans"/>
          <w:color w:val="211D1E"/>
          <w:sz w:val="18"/>
          <w:szCs w:val="18"/>
        </w:rPr>
        <w:t xml:space="preserve"> profitieren </w:t>
      </w:r>
      <w:r w:rsidR="000D1227">
        <w:rPr>
          <w:rFonts w:cs="Open Sans"/>
          <w:color w:val="211D1E"/>
          <w:sz w:val="18"/>
          <w:szCs w:val="18"/>
        </w:rPr>
        <w:t>von diesem Umfeld</w:t>
      </w:r>
      <w:r w:rsidR="00871BC3">
        <w:rPr>
          <w:rFonts w:cs="Open Sans"/>
          <w:color w:val="211D1E"/>
          <w:sz w:val="18"/>
          <w:szCs w:val="18"/>
        </w:rPr>
        <w:t xml:space="preserve"> und dem Service der Filmlocation Salzburg. </w:t>
      </w:r>
      <w:r w:rsidR="007C2455" w:rsidRPr="007C2455">
        <w:rPr>
          <w:rFonts w:cs="Open Sans"/>
          <w:color w:val="211D1E"/>
          <w:sz w:val="18"/>
          <w:szCs w:val="18"/>
        </w:rPr>
        <w:t>Von der Beratung über Filmförderungen über die Ver</w:t>
      </w:r>
      <w:r w:rsidR="007C2455" w:rsidRPr="007C2455">
        <w:rPr>
          <w:rFonts w:cs="Open Sans"/>
          <w:color w:val="211D1E"/>
          <w:sz w:val="18"/>
          <w:szCs w:val="18"/>
        </w:rPr>
        <w:softHyphen/>
        <w:t xml:space="preserve">mittlung von filmtechnischen Dienstleistern bis hin zur Hilfe bei </w:t>
      </w:r>
      <w:r w:rsidR="007C2455" w:rsidRPr="007C2455">
        <w:rPr>
          <w:rFonts w:cs="Open Sans"/>
          <w:color w:val="211D1E"/>
          <w:sz w:val="18"/>
          <w:szCs w:val="18"/>
        </w:rPr>
        <w:lastRenderedPageBreak/>
        <w:t xml:space="preserve">der </w:t>
      </w:r>
      <w:proofErr w:type="spellStart"/>
      <w:r w:rsidR="007C2455" w:rsidRPr="007C2455">
        <w:rPr>
          <w:rFonts w:cs="Open Sans"/>
          <w:color w:val="211D1E"/>
          <w:sz w:val="18"/>
          <w:szCs w:val="18"/>
        </w:rPr>
        <w:t>Locationsuche</w:t>
      </w:r>
      <w:proofErr w:type="spellEnd"/>
      <w:r w:rsidR="007C2455" w:rsidRPr="007C2455">
        <w:rPr>
          <w:rFonts w:cs="Open Sans"/>
          <w:color w:val="211D1E"/>
          <w:sz w:val="18"/>
          <w:szCs w:val="18"/>
        </w:rPr>
        <w:t xml:space="preserve"> und vieles mehr: Die Film</w:t>
      </w:r>
      <w:r w:rsidR="007C2455" w:rsidRPr="007C2455">
        <w:rPr>
          <w:rFonts w:cs="Open Sans"/>
          <w:color w:val="211D1E"/>
          <w:sz w:val="18"/>
          <w:szCs w:val="18"/>
        </w:rPr>
        <w:softHyphen/>
        <w:t>location</w:t>
      </w:r>
      <w:r w:rsidR="007C2455">
        <w:rPr>
          <w:rFonts w:cs="Open Sans"/>
          <w:color w:val="211D1E"/>
          <w:sz w:val="18"/>
          <w:szCs w:val="18"/>
        </w:rPr>
        <w:t xml:space="preserve"> Salzburg</w:t>
      </w:r>
      <w:r w:rsidR="007C2455" w:rsidRPr="007C2455">
        <w:rPr>
          <w:rFonts w:cs="Open Sans"/>
          <w:color w:val="211D1E"/>
          <w:sz w:val="18"/>
          <w:szCs w:val="18"/>
        </w:rPr>
        <w:t xml:space="preserve"> </w:t>
      </w:r>
      <w:r w:rsidR="00C36685">
        <w:rPr>
          <w:rFonts w:cs="Open Sans"/>
          <w:color w:val="211D1E"/>
          <w:sz w:val="18"/>
          <w:szCs w:val="18"/>
        </w:rPr>
        <w:t>als</w:t>
      </w:r>
      <w:r w:rsidR="007C2455" w:rsidRPr="007C2455">
        <w:rPr>
          <w:rFonts w:cs="Open Sans"/>
          <w:color w:val="211D1E"/>
          <w:sz w:val="18"/>
          <w:szCs w:val="18"/>
        </w:rPr>
        <w:t xml:space="preserve"> Service- und Beratungseinrichtung </w:t>
      </w:r>
      <w:r w:rsidR="00A904AE">
        <w:rPr>
          <w:rFonts w:cs="Open Sans"/>
          <w:color w:val="211D1E"/>
          <w:sz w:val="18"/>
          <w:szCs w:val="18"/>
        </w:rPr>
        <w:t xml:space="preserve">für </w:t>
      </w:r>
      <w:r w:rsidR="00C55B65">
        <w:rPr>
          <w:rFonts w:cs="Open Sans"/>
          <w:color w:val="211D1E"/>
          <w:sz w:val="18"/>
          <w:szCs w:val="18"/>
        </w:rPr>
        <w:t xml:space="preserve">nationale und internationale </w:t>
      </w:r>
      <w:proofErr w:type="spellStart"/>
      <w:proofErr w:type="gramStart"/>
      <w:r w:rsidR="00A904AE">
        <w:rPr>
          <w:rFonts w:cs="Open Sans"/>
          <w:color w:val="211D1E"/>
          <w:sz w:val="18"/>
          <w:szCs w:val="18"/>
        </w:rPr>
        <w:t>Filmproduzent:innen</w:t>
      </w:r>
      <w:proofErr w:type="spellEnd"/>
      <w:proofErr w:type="gramEnd"/>
      <w:r w:rsidR="00A904AE">
        <w:rPr>
          <w:rFonts w:cs="Open Sans"/>
          <w:color w:val="211D1E"/>
          <w:sz w:val="18"/>
          <w:szCs w:val="18"/>
        </w:rPr>
        <w:t xml:space="preserve"> </w:t>
      </w:r>
      <w:r w:rsidR="007C2455" w:rsidRPr="007C2455">
        <w:rPr>
          <w:rFonts w:cs="Open Sans"/>
          <w:color w:val="211D1E"/>
          <w:sz w:val="18"/>
          <w:szCs w:val="18"/>
        </w:rPr>
        <w:t>bie</w:t>
      </w:r>
      <w:r w:rsidR="007C2455" w:rsidRPr="007C2455">
        <w:rPr>
          <w:rFonts w:cs="Open Sans"/>
          <w:color w:val="211D1E"/>
          <w:sz w:val="18"/>
          <w:szCs w:val="18"/>
        </w:rPr>
        <w:softHyphen/>
        <w:t xml:space="preserve">tet gebündelte Hilfestellung und Dienstleistung aus einer Hand an. </w:t>
      </w:r>
    </w:p>
    <w:p w14:paraId="24D32B7A" w14:textId="77777777" w:rsidR="007C2455" w:rsidRDefault="007C2455" w:rsidP="008243E6">
      <w:pPr>
        <w:pStyle w:val="Pa5"/>
        <w:rPr>
          <w:rFonts w:cs="Open Sans"/>
          <w:color w:val="211D1E"/>
          <w:sz w:val="18"/>
          <w:szCs w:val="18"/>
        </w:rPr>
      </w:pPr>
    </w:p>
    <w:p w14:paraId="7391A5BB" w14:textId="1504642E" w:rsidR="00B839C4" w:rsidRDefault="00B839C4" w:rsidP="008243E6">
      <w:pPr>
        <w:pStyle w:val="Pa5"/>
        <w:rPr>
          <w:rStyle w:val="A1"/>
        </w:rPr>
      </w:pPr>
      <w:r>
        <w:rPr>
          <w:rStyle w:val="A1"/>
        </w:rPr>
        <w:t xml:space="preserve">„In unvergleichlicher Weise konnte sich Salzburg in den letzten 20 Jahren als wichtigster Film- und Medienstandort in Österreich neben Wien etablieren. Wie sich landschaftliche Schönheit, touristische Expertise, wirtschaftliche Breite, technologische Vielfalt, junge Szene, aber auch Breiten- und vor allem Hochkultur im Land Salzburg zusammenfinden und gegenseitig befruchten ist ein absolutes Alleinstellungsmerkmal. Dass dies so gut funktioniert, hat mit der aktiven und nachhaltigen Wirtschafts- und Kulturpolitik zu tun, wie sie in der Innovation Salzburg GmbH gelebt wird“, so Alexander </w:t>
      </w:r>
      <w:proofErr w:type="spellStart"/>
      <w:r>
        <w:rPr>
          <w:rStyle w:val="A1"/>
        </w:rPr>
        <w:t>Glehr</w:t>
      </w:r>
      <w:proofErr w:type="spellEnd"/>
      <w:r>
        <w:rPr>
          <w:rStyle w:val="A1"/>
        </w:rPr>
        <w:t xml:space="preserve"> von der Film AG </w:t>
      </w:r>
      <w:proofErr w:type="spellStart"/>
      <w:r>
        <w:rPr>
          <w:rStyle w:val="A1"/>
        </w:rPr>
        <w:t>Produktions</w:t>
      </w:r>
      <w:proofErr w:type="spellEnd"/>
      <w:r>
        <w:rPr>
          <w:rStyle w:val="A1"/>
        </w:rPr>
        <w:t xml:space="preserve"> GmbH.</w:t>
      </w:r>
    </w:p>
    <w:p w14:paraId="6483EB36" w14:textId="59754188" w:rsidR="00CD13A3" w:rsidRDefault="00CD13A3" w:rsidP="00FF01C9">
      <w:pPr>
        <w:pStyle w:val="berschrift2"/>
        <w:rPr>
          <w:lang w:val="de-AT"/>
        </w:rPr>
      </w:pPr>
      <w:r>
        <w:rPr>
          <w:lang w:val="de-AT"/>
        </w:rPr>
        <w:t>Zur Filmförderung Salzburg</w:t>
      </w:r>
    </w:p>
    <w:p w14:paraId="025FE0A4" w14:textId="3C3DC8CC" w:rsidR="00CD13A3" w:rsidRDefault="00A612BE" w:rsidP="00F41144">
      <w:pPr>
        <w:rPr>
          <w:sz w:val="18"/>
          <w:szCs w:val="18"/>
        </w:rPr>
      </w:pPr>
      <w:r w:rsidRPr="00F41144">
        <w:rPr>
          <w:sz w:val="18"/>
          <w:szCs w:val="18"/>
          <w:lang w:val="de-AT"/>
        </w:rPr>
        <w:t>Das Ziel der</w:t>
      </w:r>
      <w:r w:rsidR="00105625" w:rsidRPr="00F41144">
        <w:rPr>
          <w:sz w:val="18"/>
          <w:szCs w:val="18"/>
          <w:lang w:val="de-AT"/>
        </w:rPr>
        <w:t xml:space="preserve"> Filmförderung </w:t>
      </w:r>
      <w:r w:rsidRPr="00F41144">
        <w:rPr>
          <w:sz w:val="18"/>
          <w:szCs w:val="18"/>
          <w:lang w:val="de-AT"/>
        </w:rPr>
        <w:t>Salzburg</w:t>
      </w:r>
      <w:r w:rsidR="00EC1AA5" w:rsidRPr="00F41144">
        <w:rPr>
          <w:sz w:val="18"/>
          <w:szCs w:val="18"/>
          <w:lang w:val="de-AT"/>
        </w:rPr>
        <w:t xml:space="preserve"> ist die Förderung der kulturellen und filmwirtschaftlichen Entwicklung Salzburgs und die Förderung von Film - und Fernsehproduktionen, die </w:t>
      </w:r>
      <w:r w:rsidR="00F41144" w:rsidRPr="00F41144">
        <w:rPr>
          <w:sz w:val="18"/>
          <w:szCs w:val="18"/>
          <w:lang w:val="de-AT"/>
        </w:rPr>
        <w:t xml:space="preserve">auch die Wirtschaft in Salzburg fördern. Sie </w:t>
      </w:r>
      <w:r w:rsidR="00105625" w:rsidRPr="00F41144">
        <w:rPr>
          <w:sz w:val="18"/>
          <w:szCs w:val="18"/>
          <w:lang w:val="de-AT"/>
        </w:rPr>
        <w:t>richtet sich an</w:t>
      </w:r>
      <w:r w:rsidR="00FA4657" w:rsidRPr="00F41144">
        <w:rPr>
          <w:sz w:val="18"/>
          <w:szCs w:val="18"/>
          <w:lang w:val="de-AT"/>
        </w:rPr>
        <w:t xml:space="preserve"> nationale und internationale</w:t>
      </w:r>
      <w:r w:rsidR="00936B04" w:rsidRPr="00F41144">
        <w:rPr>
          <w:sz w:val="18"/>
          <w:szCs w:val="18"/>
          <w:lang w:val="de-AT"/>
        </w:rPr>
        <w:t xml:space="preserve"> </w:t>
      </w:r>
      <w:proofErr w:type="spellStart"/>
      <w:proofErr w:type="gramStart"/>
      <w:r w:rsidR="00936B04" w:rsidRPr="00F41144">
        <w:rPr>
          <w:sz w:val="18"/>
          <w:szCs w:val="18"/>
        </w:rPr>
        <w:t>Filmproduzent:innen</w:t>
      </w:r>
      <w:proofErr w:type="spellEnd"/>
      <w:proofErr w:type="gramEnd"/>
      <w:r w:rsidR="00936B04" w:rsidRPr="00F41144">
        <w:rPr>
          <w:sz w:val="18"/>
          <w:szCs w:val="18"/>
        </w:rPr>
        <w:t xml:space="preserve"> und </w:t>
      </w:r>
      <w:proofErr w:type="spellStart"/>
      <w:r w:rsidR="00936B04" w:rsidRPr="00F41144">
        <w:rPr>
          <w:sz w:val="18"/>
          <w:szCs w:val="18"/>
        </w:rPr>
        <w:t>Drehbuchautor:innen</w:t>
      </w:r>
      <w:proofErr w:type="spellEnd"/>
      <w:r w:rsidR="00910692" w:rsidRPr="00F41144">
        <w:rPr>
          <w:sz w:val="18"/>
          <w:szCs w:val="18"/>
        </w:rPr>
        <w:t xml:space="preserve">, die eine Film- oder TV-Produktion im Land Salzburg durchführen wollen. Sie ist an kein Genre gebunden. </w:t>
      </w:r>
      <w:r w:rsidR="001477FA" w:rsidRPr="00F41144">
        <w:rPr>
          <w:sz w:val="18"/>
          <w:szCs w:val="18"/>
        </w:rPr>
        <w:t>Voraussetzung</w:t>
      </w:r>
      <w:r w:rsidR="003B2BA1" w:rsidRPr="00F41144">
        <w:rPr>
          <w:sz w:val="18"/>
          <w:szCs w:val="18"/>
        </w:rPr>
        <w:t xml:space="preserve"> ist, dass </w:t>
      </w:r>
      <w:r w:rsidR="008A54E0" w:rsidRPr="00F41144">
        <w:rPr>
          <w:sz w:val="18"/>
          <w:szCs w:val="18"/>
        </w:rPr>
        <w:t xml:space="preserve">die Produktion sowohl die Wirtschaft </w:t>
      </w:r>
      <w:r w:rsidR="00075E4F" w:rsidRPr="00F41144">
        <w:rPr>
          <w:sz w:val="18"/>
          <w:szCs w:val="18"/>
        </w:rPr>
        <w:t>und insbesondere die Filmbranche mit gesteigerten Beschäftigungsmöglichkeiten in Salzburg stärkt (Salzburg-Effekt und Salzburger Filmbranchen-Effekt).</w:t>
      </w:r>
      <w:r w:rsidR="00C97F0D" w:rsidRPr="00F41144">
        <w:rPr>
          <w:sz w:val="18"/>
          <w:szCs w:val="18"/>
        </w:rPr>
        <w:t xml:space="preserve"> Außerdem muss der Film international verwertbar sein, also zum Beispiel</w:t>
      </w:r>
      <w:r w:rsidR="00C4131A" w:rsidRPr="00F41144">
        <w:rPr>
          <w:sz w:val="18"/>
          <w:szCs w:val="18"/>
        </w:rPr>
        <w:t xml:space="preserve"> Filme, die für den gesamten deutschen Markt produziert werden</w:t>
      </w:r>
      <w:r w:rsidR="006D7E41" w:rsidRPr="00F41144">
        <w:rPr>
          <w:sz w:val="18"/>
          <w:szCs w:val="18"/>
        </w:rPr>
        <w:t xml:space="preserve"> oder die </w:t>
      </w:r>
      <w:r w:rsidR="00FF01C9" w:rsidRPr="00F41144">
        <w:rPr>
          <w:sz w:val="18"/>
          <w:szCs w:val="18"/>
        </w:rPr>
        <w:t xml:space="preserve">international vertrieben werden. </w:t>
      </w:r>
    </w:p>
    <w:p w14:paraId="294D0FE7" w14:textId="139C32DB" w:rsidR="00B21439" w:rsidRDefault="008243E6" w:rsidP="00F41144">
      <w:pPr>
        <w:rPr>
          <w:sz w:val="18"/>
          <w:szCs w:val="18"/>
        </w:rPr>
      </w:pPr>
      <w:hyperlink r:id="rId15" w:history="1">
        <w:r w:rsidR="00B21439" w:rsidRPr="00593D88">
          <w:rPr>
            <w:rStyle w:val="Hyperlink"/>
            <w:sz w:val="18"/>
            <w:szCs w:val="18"/>
          </w:rPr>
          <w:t>Zur Filmförderung</w:t>
        </w:r>
      </w:hyperlink>
    </w:p>
    <w:p w14:paraId="26678F74" w14:textId="69712977" w:rsidR="00F01ACC" w:rsidRPr="00F41144" w:rsidRDefault="00F01ACC" w:rsidP="00931542">
      <w:pPr>
        <w:pStyle w:val="berschrift2"/>
        <w:rPr>
          <w:lang w:val="de-AT"/>
        </w:rPr>
      </w:pPr>
      <w:r>
        <w:t>Über Innovation Salzburg</w:t>
      </w:r>
    </w:p>
    <w:p w14:paraId="23B1E5AA" w14:textId="30FB3F5C" w:rsidR="00D06754" w:rsidRDefault="00B564B1" w:rsidP="00B564B1">
      <w:pPr>
        <w:rPr>
          <w:sz w:val="18"/>
          <w:szCs w:val="18"/>
        </w:rPr>
      </w:pPr>
      <w:r w:rsidRPr="00B564B1">
        <w:rPr>
          <w:sz w:val="18"/>
          <w:szCs w:val="18"/>
        </w:rPr>
        <w:t xml:space="preserve">Die Innovation Salzburg GmbH ist die Innovations- und Standortagentur für Salzburg. Wir begleiten, unterstützen und entwickeln. Wir zeigen neue Wege auf und helfen dabei, herkömmliche Wege neu zu denken. </w:t>
      </w:r>
      <w:r w:rsidR="003D30B8">
        <w:rPr>
          <w:sz w:val="18"/>
          <w:szCs w:val="18"/>
        </w:rPr>
        <w:t>Services für Kreativschaffende sin</w:t>
      </w:r>
      <w:r w:rsidR="0097587D">
        <w:rPr>
          <w:sz w:val="18"/>
          <w:szCs w:val="18"/>
        </w:rPr>
        <w:t xml:space="preserve">d Teil unseres Angebots. </w:t>
      </w:r>
      <w:r w:rsidR="004952EB">
        <w:rPr>
          <w:sz w:val="18"/>
          <w:szCs w:val="18"/>
        </w:rPr>
        <w:t>Diese beinhalten auch</w:t>
      </w:r>
      <w:r w:rsidR="0097587D">
        <w:rPr>
          <w:sz w:val="18"/>
          <w:szCs w:val="18"/>
        </w:rPr>
        <w:t xml:space="preserve"> </w:t>
      </w:r>
      <w:r w:rsidR="00F318C2">
        <w:rPr>
          <w:sz w:val="18"/>
          <w:szCs w:val="18"/>
        </w:rPr>
        <w:t>die</w:t>
      </w:r>
      <w:r w:rsidR="00127F0F" w:rsidRPr="00787D53">
        <w:rPr>
          <w:sz w:val="18"/>
          <w:szCs w:val="18"/>
        </w:rPr>
        <w:t xml:space="preserve"> Filmlocation Salzburg</w:t>
      </w:r>
      <w:r w:rsidR="004952EB">
        <w:rPr>
          <w:sz w:val="18"/>
          <w:szCs w:val="18"/>
        </w:rPr>
        <w:t>,</w:t>
      </w:r>
      <w:r w:rsidR="00124D36">
        <w:rPr>
          <w:sz w:val="18"/>
          <w:szCs w:val="18"/>
        </w:rPr>
        <w:t xml:space="preserve"> die</w:t>
      </w:r>
      <w:r w:rsidR="00127F0F" w:rsidRPr="00787D53">
        <w:rPr>
          <w:sz w:val="18"/>
          <w:szCs w:val="18"/>
        </w:rPr>
        <w:t xml:space="preserve"> erste An</w:t>
      </w:r>
      <w:r w:rsidR="005A1E4F" w:rsidRPr="00787D53">
        <w:rPr>
          <w:sz w:val="18"/>
          <w:szCs w:val="18"/>
        </w:rPr>
        <w:t>laufstelle für Filmschaffende</w:t>
      </w:r>
      <w:r w:rsidR="00124D36">
        <w:rPr>
          <w:sz w:val="18"/>
          <w:szCs w:val="18"/>
        </w:rPr>
        <w:t>.</w:t>
      </w:r>
    </w:p>
    <w:p w14:paraId="41897671" w14:textId="4ACAA8F7" w:rsidR="00593D88" w:rsidRPr="00787D53" w:rsidRDefault="008243E6" w:rsidP="001A4292">
      <w:pPr>
        <w:rPr>
          <w:rStyle w:val="A1"/>
          <w:rFonts w:cs="Gotham Narrow Light"/>
          <w:color w:val="auto"/>
        </w:rPr>
      </w:pPr>
      <w:hyperlink r:id="rId16" w:history="1">
        <w:r w:rsidR="00593D88" w:rsidRPr="00593D88">
          <w:rPr>
            <w:rStyle w:val="Hyperlink"/>
            <w:sz w:val="18"/>
            <w:szCs w:val="18"/>
          </w:rPr>
          <w:t>Zu Innovation Salzburg</w:t>
        </w:r>
      </w:hyperlink>
    </w:p>
    <w:p w14:paraId="1B1A81D0" w14:textId="6BB6DFAF" w:rsidR="00D00F9A" w:rsidRDefault="00D00F9A" w:rsidP="00210E24">
      <w:pPr>
        <w:autoSpaceDE/>
        <w:autoSpaceDN/>
        <w:adjustRightInd/>
        <w:spacing w:after="160" w:line="259" w:lineRule="auto"/>
        <w:textAlignment w:val="auto"/>
        <w:rPr>
          <w:rStyle w:val="A1"/>
        </w:rPr>
      </w:pPr>
      <w:r>
        <w:rPr>
          <w:rStyle w:val="A1"/>
        </w:rPr>
        <w:t xml:space="preserve"> </w:t>
      </w:r>
    </w:p>
    <w:p w14:paraId="6FBFBF24" w14:textId="27A72518" w:rsidR="00210E24" w:rsidRPr="00743C9E" w:rsidRDefault="00210E24" w:rsidP="008A28F2">
      <w:pPr>
        <w:autoSpaceDE/>
        <w:autoSpaceDN/>
        <w:adjustRightInd/>
        <w:spacing w:after="160" w:line="259" w:lineRule="auto"/>
        <w:textAlignment w:val="auto"/>
      </w:pPr>
    </w:p>
    <w:sectPr w:rsidR="00210E24" w:rsidRPr="00743C9E" w:rsidSect="00D7684A">
      <w:type w:val="continuous"/>
      <w:pgSz w:w="11906" w:h="16838"/>
      <w:pgMar w:top="1417" w:right="1416" w:bottom="1134" w:left="1417" w:header="708" w:footer="4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F38C" w14:textId="77777777" w:rsidR="00BD3A74" w:rsidRDefault="00BD3A74" w:rsidP="009856C5">
      <w:pPr>
        <w:spacing w:line="240" w:lineRule="auto"/>
      </w:pPr>
      <w:r>
        <w:separator/>
      </w:r>
    </w:p>
  </w:endnote>
  <w:endnote w:type="continuationSeparator" w:id="0">
    <w:p w14:paraId="3649CFE5" w14:textId="77777777" w:rsidR="00BD3A74" w:rsidRDefault="00BD3A74" w:rsidP="009856C5">
      <w:pPr>
        <w:spacing w:line="240" w:lineRule="auto"/>
      </w:pPr>
      <w:r>
        <w:continuationSeparator/>
      </w:r>
    </w:p>
  </w:endnote>
  <w:endnote w:type="continuationNotice" w:id="1">
    <w:p w14:paraId="06EF51E6" w14:textId="77777777" w:rsidR="00BD3A74" w:rsidRDefault="00BD3A7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 ExtraBold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1" w:fontKey="{2952E10B-672A-41CE-A275-D8D527A7159D}"/>
    <w:embedBold r:id="rId2" w:fontKey="{9681AAC8-9A49-4527-B93D-F9945FBEA900}"/>
    <w:embedItalic r:id="rId3" w:fontKey="{66E682B2-88F2-4929-B8A8-7322233E56DF}"/>
  </w:font>
  <w:font w:name="Gotham Narrow Light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Open Sans SemiBold"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4" w:fontKey="{D4E0E32A-5828-4E63-B538-386A9F48B11A}"/>
    <w:embedItalic r:id="rId5" w:fontKey="{8C8A08F7-7F82-48D5-AF04-21A0F30FA29E}"/>
  </w:font>
  <w:font w:name="Gotham Narrow Medium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07C7" w14:textId="77777777" w:rsidR="00047671" w:rsidRDefault="00047671" w:rsidP="00047671">
    <w:pPr>
      <w:pStyle w:val="Fuzeile"/>
      <w:jc w:val="right"/>
    </w:pPr>
    <w:r w:rsidRPr="002B7884">
      <w:rPr>
        <w:rFonts w:cs="Open Sans"/>
        <w:sz w:val="14"/>
        <w:szCs w:val="14"/>
      </w:rPr>
      <w:fldChar w:fldCharType="begin"/>
    </w:r>
    <w:r w:rsidRPr="002B7884">
      <w:rPr>
        <w:rFonts w:cs="Open Sans"/>
        <w:sz w:val="14"/>
        <w:szCs w:val="14"/>
      </w:rPr>
      <w:instrText xml:space="preserve"> PAGE   \* MERGEFORMAT </w:instrText>
    </w:r>
    <w:r w:rsidRPr="002B7884">
      <w:rPr>
        <w:rFonts w:cs="Open Sans"/>
        <w:sz w:val="14"/>
        <w:szCs w:val="14"/>
      </w:rPr>
      <w:fldChar w:fldCharType="separate"/>
    </w:r>
    <w:r>
      <w:rPr>
        <w:rFonts w:cs="Open Sans"/>
        <w:sz w:val="14"/>
        <w:szCs w:val="14"/>
      </w:rPr>
      <w:t>1</w:t>
    </w:r>
    <w:r w:rsidRPr="002B7884">
      <w:rPr>
        <w:rFonts w:cs="Open Sans"/>
        <w:sz w:val="14"/>
        <w:szCs w:val="14"/>
      </w:rPr>
      <w:fldChar w:fldCharType="end"/>
    </w:r>
    <w:r w:rsidRPr="002B7884">
      <w:rPr>
        <w:rFonts w:cs="Open Sans"/>
        <w:sz w:val="14"/>
        <w:szCs w:val="14"/>
      </w:rPr>
      <w:t xml:space="preserve"> | </w:t>
    </w:r>
    <w:r w:rsidRPr="002B7884">
      <w:rPr>
        <w:rFonts w:cs="Open Sans"/>
        <w:sz w:val="14"/>
        <w:szCs w:val="14"/>
      </w:rPr>
      <w:fldChar w:fldCharType="begin"/>
    </w:r>
    <w:r w:rsidRPr="002B7884">
      <w:rPr>
        <w:rFonts w:cs="Open Sans"/>
        <w:sz w:val="14"/>
        <w:szCs w:val="14"/>
      </w:rPr>
      <w:instrText xml:space="preserve"> NUMPAGES   \* MERGEFORMAT </w:instrText>
    </w:r>
    <w:r w:rsidRPr="002B7884">
      <w:rPr>
        <w:rFonts w:cs="Open Sans"/>
        <w:sz w:val="14"/>
        <w:szCs w:val="14"/>
      </w:rPr>
      <w:fldChar w:fldCharType="separate"/>
    </w:r>
    <w:r>
      <w:rPr>
        <w:rFonts w:cs="Open Sans"/>
        <w:sz w:val="14"/>
        <w:szCs w:val="14"/>
      </w:rPr>
      <w:t>2</w:t>
    </w:r>
    <w:r w:rsidRPr="002B7884">
      <w:rPr>
        <w:rFonts w:cs="Open Sans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D860" w14:textId="77777777" w:rsidR="0001151C" w:rsidRPr="0001151C" w:rsidRDefault="00D95651" w:rsidP="00D95651">
    <w:pPr>
      <w:pStyle w:val="Fuzeile"/>
      <w:jc w:val="right"/>
    </w:pPr>
    <w:r w:rsidRPr="002B7884">
      <w:rPr>
        <w:rFonts w:cs="Open Sans"/>
        <w:sz w:val="14"/>
        <w:szCs w:val="14"/>
      </w:rPr>
      <w:fldChar w:fldCharType="begin"/>
    </w:r>
    <w:r w:rsidRPr="002B7884">
      <w:rPr>
        <w:rFonts w:cs="Open Sans"/>
        <w:sz w:val="14"/>
        <w:szCs w:val="14"/>
      </w:rPr>
      <w:instrText xml:space="preserve"> PAGE   \* MERGEFORMAT </w:instrText>
    </w:r>
    <w:r w:rsidRPr="002B7884">
      <w:rPr>
        <w:rFonts w:cs="Open Sans"/>
        <w:sz w:val="14"/>
        <w:szCs w:val="14"/>
      </w:rPr>
      <w:fldChar w:fldCharType="separate"/>
    </w:r>
    <w:r>
      <w:rPr>
        <w:rFonts w:cs="Open Sans"/>
        <w:sz w:val="14"/>
        <w:szCs w:val="14"/>
      </w:rPr>
      <w:t>1</w:t>
    </w:r>
    <w:r w:rsidRPr="002B7884">
      <w:rPr>
        <w:rFonts w:cs="Open Sans"/>
        <w:sz w:val="14"/>
        <w:szCs w:val="14"/>
      </w:rPr>
      <w:fldChar w:fldCharType="end"/>
    </w:r>
    <w:r w:rsidRPr="002B7884">
      <w:rPr>
        <w:rFonts w:cs="Open Sans"/>
        <w:sz w:val="14"/>
        <w:szCs w:val="14"/>
      </w:rPr>
      <w:t xml:space="preserve"> | </w:t>
    </w:r>
    <w:r w:rsidRPr="002B7884">
      <w:rPr>
        <w:rFonts w:cs="Open Sans"/>
        <w:sz w:val="14"/>
        <w:szCs w:val="14"/>
      </w:rPr>
      <w:fldChar w:fldCharType="begin"/>
    </w:r>
    <w:r w:rsidRPr="002B7884">
      <w:rPr>
        <w:rFonts w:cs="Open Sans"/>
        <w:sz w:val="14"/>
        <w:szCs w:val="14"/>
      </w:rPr>
      <w:instrText xml:space="preserve"> NUMPAGES   \* MERGEFORMAT </w:instrText>
    </w:r>
    <w:r w:rsidRPr="002B7884">
      <w:rPr>
        <w:rFonts w:cs="Open Sans"/>
        <w:sz w:val="14"/>
        <w:szCs w:val="14"/>
      </w:rPr>
      <w:fldChar w:fldCharType="separate"/>
    </w:r>
    <w:r>
      <w:rPr>
        <w:rFonts w:cs="Open Sans"/>
        <w:sz w:val="14"/>
        <w:szCs w:val="14"/>
      </w:rPr>
      <w:t>1</w:t>
    </w:r>
    <w:r w:rsidRPr="002B7884">
      <w:rPr>
        <w:rFonts w:cs="Open San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2DFA1" w14:textId="77777777" w:rsidR="00BD3A74" w:rsidRDefault="00BD3A74" w:rsidP="009856C5">
      <w:pPr>
        <w:spacing w:line="240" w:lineRule="auto"/>
      </w:pPr>
      <w:r>
        <w:separator/>
      </w:r>
    </w:p>
  </w:footnote>
  <w:footnote w:type="continuationSeparator" w:id="0">
    <w:p w14:paraId="65E37FCD" w14:textId="77777777" w:rsidR="00BD3A74" w:rsidRDefault="00BD3A74" w:rsidP="009856C5">
      <w:pPr>
        <w:spacing w:line="240" w:lineRule="auto"/>
      </w:pPr>
      <w:r>
        <w:continuationSeparator/>
      </w:r>
    </w:p>
  </w:footnote>
  <w:footnote w:type="continuationNotice" w:id="1">
    <w:p w14:paraId="27B84733" w14:textId="77777777" w:rsidR="00BD3A74" w:rsidRDefault="00BD3A7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146E" w14:textId="77777777" w:rsidR="0001151C" w:rsidRDefault="0001151C" w:rsidP="009E1260">
    <w:pPr>
      <w:pStyle w:val="KeinLeerraum"/>
    </w:pPr>
  </w:p>
  <w:p w14:paraId="15ED7ADC" w14:textId="77777777" w:rsidR="009E1260" w:rsidRDefault="009E1260" w:rsidP="009E1260">
    <w:pPr>
      <w:pStyle w:val="KeinLeerraum"/>
    </w:pPr>
  </w:p>
  <w:p w14:paraId="528EF48E" w14:textId="77777777" w:rsidR="009E1260" w:rsidRDefault="009E1260" w:rsidP="009E1260">
    <w:pPr>
      <w:pStyle w:val="KeinLeerraum"/>
    </w:pPr>
  </w:p>
  <w:p w14:paraId="5148D2FC" w14:textId="77777777" w:rsidR="009E1260" w:rsidRDefault="009E1260" w:rsidP="009E1260">
    <w:pPr>
      <w:pStyle w:val="KeinLeerraum"/>
    </w:pPr>
  </w:p>
  <w:p w14:paraId="71D300DC" w14:textId="77777777" w:rsidR="009E1260" w:rsidRDefault="009E1260" w:rsidP="009E1260">
    <w:pPr>
      <w:pStyle w:val="KeinLeerraum"/>
    </w:pPr>
  </w:p>
  <w:p w14:paraId="46D4E6AA" w14:textId="77777777" w:rsidR="0001151C" w:rsidRDefault="0001151C" w:rsidP="009E1260">
    <w:pPr>
      <w:pStyle w:val="KeinLeerraum"/>
    </w:pPr>
    <w:r>
      <w:rPr>
        <w:rFonts w:cs="Open Sans"/>
        <w:noProof/>
        <w:sz w:val="16"/>
        <w:szCs w:val="16"/>
      </w:rPr>
      <w:drawing>
        <wp:anchor distT="0" distB="0" distL="114300" distR="114300" simplePos="0" relativeHeight="251658240" behindDoc="0" locked="1" layoutInCell="1" allowOverlap="1" wp14:anchorId="40DB35BC" wp14:editId="34A94DBB">
          <wp:simplePos x="0" y="0"/>
          <wp:positionH relativeFrom="leftMargin">
            <wp:posOffset>900430</wp:posOffset>
          </wp:positionH>
          <wp:positionV relativeFrom="topMargin">
            <wp:posOffset>648335</wp:posOffset>
          </wp:positionV>
          <wp:extent cx="349200" cy="968400"/>
          <wp:effectExtent l="0" t="0" r="0" b="317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00" cy="96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A1F394" w14:textId="77777777" w:rsidR="0001151C" w:rsidRDefault="0001151C" w:rsidP="009E1260">
    <w:pPr>
      <w:pStyle w:val="KeinLeerraum"/>
    </w:pPr>
  </w:p>
  <w:p w14:paraId="100A5D38" w14:textId="77777777" w:rsidR="0001151C" w:rsidRDefault="0001151C" w:rsidP="009E1260">
    <w:pPr>
      <w:pStyle w:val="KeinLeerraum"/>
    </w:pPr>
  </w:p>
  <w:p w14:paraId="78A6E8E9" w14:textId="77777777" w:rsidR="0001151C" w:rsidRDefault="0001151C" w:rsidP="009E1260">
    <w:pPr>
      <w:pStyle w:val="KeinLeerraum"/>
    </w:pPr>
  </w:p>
  <w:p w14:paraId="36421BFF" w14:textId="77777777" w:rsidR="0001151C" w:rsidRDefault="0001151C" w:rsidP="009E1260">
    <w:pPr>
      <w:pStyle w:val="KeinLeerraum"/>
    </w:pPr>
  </w:p>
  <w:p w14:paraId="2138C81A" w14:textId="77777777" w:rsidR="0001151C" w:rsidRDefault="0001151C" w:rsidP="009E1260">
    <w:pPr>
      <w:pStyle w:val="KeinLeerrau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5C2D" w14:textId="77777777" w:rsidR="0001151C" w:rsidRPr="00653460" w:rsidRDefault="0001151C" w:rsidP="00E573B8">
    <w:pPr>
      <w:pStyle w:val="KeinLeerraum"/>
      <w:tabs>
        <w:tab w:val="clear" w:pos="7371"/>
        <w:tab w:val="left" w:pos="7655"/>
      </w:tabs>
    </w:pPr>
  </w:p>
  <w:p w14:paraId="056AE625" w14:textId="77777777" w:rsidR="0001151C" w:rsidRPr="00653460" w:rsidRDefault="00D7684A" w:rsidP="00E573B8">
    <w:pPr>
      <w:pStyle w:val="KeinLeerraum"/>
      <w:tabs>
        <w:tab w:val="clear" w:pos="7371"/>
        <w:tab w:val="left" w:pos="7655"/>
      </w:tabs>
    </w:pPr>
    <w:r>
      <w:rPr>
        <w:noProof/>
        <w:lang w:eastAsia="de-AT"/>
      </w:rPr>
      <w:drawing>
        <wp:anchor distT="0" distB="0" distL="114300" distR="114300" simplePos="0" relativeHeight="251658241" behindDoc="0" locked="0" layoutInCell="1" allowOverlap="1" wp14:anchorId="5E17D001" wp14:editId="5293A4BB">
          <wp:simplePos x="0" y="0"/>
          <wp:positionH relativeFrom="margin">
            <wp:posOffset>5059841</wp:posOffset>
          </wp:positionH>
          <wp:positionV relativeFrom="paragraph">
            <wp:posOffset>8890</wp:posOffset>
          </wp:positionV>
          <wp:extent cx="1178389" cy="997111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389" cy="997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0BCAF7" w14:textId="77777777" w:rsidR="0001151C" w:rsidRPr="00653460" w:rsidRDefault="0001151C" w:rsidP="00E573B8">
    <w:pPr>
      <w:pStyle w:val="KeinLeerraum"/>
      <w:tabs>
        <w:tab w:val="clear" w:pos="7371"/>
        <w:tab w:val="left" w:pos="7655"/>
      </w:tabs>
    </w:pPr>
  </w:p>
  <w:p w14:paraId="6C766867" w14:textId="77777777" w:rsidR="0001151C" w:rsidRPr="00653460" w:rsidRDefault="0001151C" w:rsidP="00E573B8">
    <w:pPr>
      <w:pStyle w:val="KeinLeerraum"/>
      <w:tabs>
        <w:tab w:val="clear" w:pos="7371"/>
        <w:tab w:val="left" w:pos="7655"/>
      </w:tabs>
    </w:pPr>
  </w:p>
  <w:p w14:paraId="15902F3B" w14:textId="77777777" w:rsidR="0001151C" w:rsidRPr="00653460" w:rsidRDefault="0001151C" w:rsidP="00E573B8">
    <w:pPr>
      <w:pStyle w:val="KeinLeerraum"/>
      <w:tabs>
        <w:tab w:val="clear" w:pos="7371"/>
        <w:tab w:val="left" w:pos="7655"/>
      </w:tabs>
    </w:pPr>
  </w:p>
  <w:p w14:paraId="5770AEFE" w14:textId="77777777" w:rsidR="0001151C" w:rsidRPr="00653460" w:rsidRDefault="0001151C" w:rsidP="00E573B8">
    <w:pPr>
      <w:pStyle w:val="KeinLeerraum"/>
      <w:tabs>
        <w:tab w:val="clear" w:pos="7371"/>
        <w:tab w:val="left" w:pos="7655"/>
      </w:tabs>
    </w:pPr>
  </w:p>
  <w:p w14:paraId="18F627D5" w14:textId="77777777" w:rsidR="0001151C" w:rsidRDefault="0001151C" w:rsidP="00E573B8">
    <w:pPr>
      <w:pStyle w:val="KeinLeerraum"/>
      <w:tabs>
        <w:tab w:val="clear" w:pos="7371"/>
        <w:tab w:val="left" w:pos="7655"/>
      </w:tabs>
    </w:pPr>
  </w:p>
  <w:p w14:paraId="3662DCE3" w14:textId="77777777" w:rsidR="0001151C" w:rsidRDefault="0001151C" w:rsidP="00E573B8">
    <w:pPr>
      <w:pStyle w:val="KeinLeerraum"/>
      <w:tabs>
        <w:tab w:val="clear" w:pos="7371"/>
        <w:tab w:val="left" w:pos="7655"/>
      </w:tabs>
    </w:pPr>
  </w:p>
  <w:p w14:paraId="09C0C763" w14:textId="77777777" w:rsidR="0001151C" w:rsidRPr="0001151C" w:rsidRDefault="0001151C" w:rsidP="00E573B8">
    <w:pPr>
      <w:pStyle w:val="KeinLeerraum"/>
      <w:tabs>
        <w:tab w:val="clear" w:pos="7371"/>
        <w:tab w:val="left" w:pos="7655"/>
      </w:tabs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3.5pt;height:313.5pt" o:bullet="t">
        <v:imagedata r:id="rId1" o:title="InnoSBG-Schrägstrich"/>
      </v:shape>
    </w:pict>
  </w:numPicBullet>
  <w:abstractNum w:abstractNumId="0" w15:restartNumberingAfterBreak="0">
    <w:nsid w:val="0183365A"/>
    <w:multiLevelType w:val="hybridMultilevel"/>
    <w:tmpl w:val="98AC707E"/>
    <w:lvl w:ilvl="0" w:tplc="49E442CC">
      <w:start w:val="1"/>
      <w:numFmt w:val="bullet"/>
      <w:pStyle w:val="Titel"/>
      <w:lvlText w:val="/"/>
      <w:lvlJc w:val="left"/>
      <w:pPr>
        <w:ind w:left="720" w:hanging="360"/>
      </w:pPr>
      <w:rPr>
        <w:rFonts w:ascii="Open Sans ExtraBold" w:hAnsi="Open Sans ExtraBold" w:hint="default"/>
        <w:color w:val="auto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80CC4"/>
    <w:multiLevelType w:val="hybridMultilevel"/>
    <w:tmpl w:val="FFB6A3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22C80"/>
    <w:multiLevelType w:val="hybridMultilevel"/>
    <w:tmpl w:val="160413F4"/>
    <w:lvl w:ilvl="0" w:tplc="D38C46B4">
      <w:start w:val="1"/>
      <w:numFmt w:val="bullet"/>
      <w:lvlText w:val="/"/>
      <w:lvlJc w:val="left"/>
      <w:pPr>
        <w:ind w:left="720" w:hanging="360"/>
      </w:pPr>
      <w:rPr>
        <w:rFonts w:ascii="Open Sans ExtraBold" w:hAnsi="Open Sans ExtraBold" w:hint="default"/>
        <w:color w:val="auto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11197"/>
    <w:multiLevelType w:val="hybridMultilevel"/>
    <w:tmpl w:val="7C949612"/>
    <w:lvl w:ilvl="0" w:tplc="07FA45A6">
      <w:start w:val="1"/>
      <w:numFmt w:val="bullet"/>
      <w:lvlText w:val="/"/>
      <w:lvlJc w:val="left"/>
      <w:pPr>
        <w:ind w:left="720" w:hanging="360"/>
      </w:pPr>
      <w:rPr>
        <w:rFonts w:ascii="Open Sans ExtraBold" w:hAnsi="Open Sans ExtraBold" w:hint="default"/>
        <w:color w:val="auto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E26A8"/>
    <w:multiLevelType w:val="hybridMultilevel"/>
    <w:tmpl w:val="565453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24"/>
    <w:rsid w:val="0000032C"/>
    <w:rsid w:val="00007FC2"/>
    <w:rsid w:val="00010514"/>
    <w:rsid w:val="0001151C"/>
    <w:rsid w:val="00016F76"/>
    <w:rsid w:val="00047671"/>
    <w:rsid w:val="0006461D"/>
    <w:rsid w:val="00073D16"/>
    <w:rsid w:val="00075E4F"/>
    <w:rsid w:val="00097F23"/>
    <w:rsid w:val="000B5985"/>
    <w:rsid w:val="000C73CC"/>
    <w:rsid w:val="000D1227"/>
    <w:rsid w:val="00105625"/>
    <w:rsid w:val="00106769"/>
    <w:rsid w:val="00124D36"/>
    <w:rsid w:val="00127F0F"/>
    <w:rsid w:val="001477FA"/>
    <w:rsid w:val="00147855"/>
    <w:rsid w:val="00154FBB"/>
    <w:rsid w:val="00167FA3"/>
    <w:rsid w:val="00177199"/>
    <w:rsid w:val="00193A73"/>
    <w:rsid w:val="001A4292"/>
    <w:rsid w:val="001B60CC"/>
    <w:rsid w:val="001F4033"/>
    <w:rsid w:val="00210E24"/>
    <w:rsid w:val="00215D9F"/>
    <w:rsid w:val="00223882"/>
    <w:rsid w:val="00245F84"/>
    <w:rsid w:val="00261235"/>
    <w:rsid w:val="00265477"/>
    <w:rsid w:val="00266ED3"/>
    <w:rsid w:val="00286642"/>
    <w:rsid w:val="002908BF"/>
    <w:rsid w:val="002A3D2A"/>
    <w:rsid w:val="002A586B"/>
    <w:rsid w:val="002B25ED"/>
    <w:rsid w:val="002B6F63"/>
    <w:rsid w:val="002C5459"/>
    <w:rsid w:val="002C719B"/>
    <w:rsid w:val="003049D9"/>
    <w:rsid w:val="00325697"/>
    <w:rsid w:val="00336F15"/>
    <w:rsid w:val="003446B8"/>
    <w:rsid w:val="003A5689"/>
    <w:rsid w:val="003B022F"/>
    <w:rsid w:val="003B2BA1"/>
    <w:rsid w:val="003D30B8"/>
    <w:rsid w:val="003D362F"/>
    <w:rsid w:val="00400A32"/>
    <w:rsid w:val="00412608"/>
    <w:rsid w:val="004246F9"/>
    <w:rsid w:val="0043682B"/>
    <w:rsid w:val="00474A7A"/>
    <w:rsid w:val="004952EB"/>
    <w:rsid w:val="004B0580"/>
    <w:rsid w:val="00550B81"/>
    <w:rsid w:val="0058231F"/>
    <w:rsid w:val="00593D88"/>
    <w:rsid w:val="005A1E4F"/>
    <w:rsid w:val="005B1B22"/>
    <w:rsid w:val="005B7F06"/>
    <w:rsid w:val="005C4C15"/>
    <w:rsid w:val="00602475"/>
    <w:rsid w:val="00630B46"/>
    <w:rsid w:val="00653460"/>
    <w:rsid w:val="0067659E"/>
    <w:rsid w:val="006770D7"/>
    <w:rsid w:val="0069272C"/>
    <w:rsid w:val="006D7E41"/>
    <w:rsid w:val="0074337F"/>
    <w:rsid w:val="00743C9E"/>
    <w:rsid w:val="007462DC"/>
    <w:rsid w:val="00787D53"/>
    <w:rsid w:val="007C2455"/>
    <w:rsid w:val="008243E6"/>
    <w:rsid w:val="008268EE"/>
    <w:rsid w:val="008355D9"/>
    <w:rsid w:val="008358EF"/>
    <w:rsid w:val="0084677E"/>
    <w:rsid w:val="0085700D"/>
    <w:rsid w:val="00863723"/>
    <w:rsid w:val="00871BC3"/>
    <w:rsid w:val="0087723E"/>
    <w:rsid w:val="008853A3"/>
    <w:rsid w:val="008A28F2"/>
    <w:rsid w:val="008A3BAC"/>
    <w:rsid w:val="008A54E0"/>
    <w:rsid w:val="008C46F4"/>
    <w:rsid w:val="009071CB"/>
    <w:rsid w:val="00910692"/>
    <w:rsid w:val="00921F3B"/>
    <w:rsid w:val="00925000"/>
    <w:rsid w:val="00931542"/>
    <w:rsid w:val="00936B04"/>
    <w:rsid w:val="009623DF"/>
    <w:rsid w:val="009754A4"/>
    <w:rsid w:val="0097587D"/>
    <w:rsid w:val="009856C5"/>
    <w:rsid w:val="0099386D"/>
    <w:rsid w:val="009C43EC"/>
    <w:rsid w:val="009C7407"/>
    <w:rsid w:val="009E1260"/>
    <w:rsid w:val="009E21C3"/>
    <w:rsid w:val="00A30E0C"/>
    <w:rsid w:val="00A612BE"/>
    <w:rsid w:val="00A63D1D"/>
    <w:rsid w:val="00A708B4"/>
    <w:rsid w:val="00A904AE"/>
    <w:rsid w:val="00A906C0"/>
    <w:rsid w:val="00AD6144"/>
    <w:rsid w:val="00B039DB"/>
    <w:rsid w:val="00B04FA7"/>
    <w:rsid w:val="00B060D7"/>
    <w:rsid w:val="00B21439"/>
    <w:rsid w:val="00B437F5"/>
    <w:rsid w:val="00B47D18"/>
    <w:rsid w:val="00B564B1"/>
    <w:rsid w:val="00B839C4"/>
    <w:rsid w:val="00BA3360"/>
    <w:rsid w:val="00BB1C3D"/>
    <w:rsid w:val="00BD3A74"/>
    <w:rsid w:val="00C36685"/>
    <w:rsid w:val="00C4131A"/>
    <w:rsid w:val="00C47790"/>
    <w:rsid w:val="00C55B65"/>
    <w:rsid w:val="00C56540"/>
    <w:rsid w:val="00C91C60"/>
    <w:rsid w:val="00C97F0D"/>
    <w:rsid w:val="00CD13A3"/>
    <w:rsid w:val="00CE41B5"/>
    <w:rsid w:val="00CF2F21"/>
    <w:rsid w:val="00CF60B8"/>
    <w:rsid w:val="00D00F9A"/>
    <w:rsid w:val="00D0490E"/>
    <w:rsid w:val="00D06754"/>
    <w:rsid w:val="00D7684A"/>
    <w:rsid w:val="00D95651"/>
    <w:rsid w:val="00DA52EA"/>
    <w:rsid w:val="00DB1BEA"/>
    <w:rsid w:val="00DF7F47"/>
    <w:rsid w:val="00E048A3"/>
    <w:rsid w:val="00E479B0"/>
    <w:rsid w:val="00E573B8"/>
    <w:rsid w:val="00E656CE"/>
    <w:rsid w:val="00E96782"/>
    <w:rsid w:val="00EA5C7B"/>
    <w:rsid w:val="00EC1AA5"/>
    <w:rsid w:val="00F0175A"/>
    <w:rsid w:val="00F01ACC"/>
    <w:rsid w:val="00F11154"/>
    <w:rsid w:val="00F136C0"/>
    <w:rsid w:val="00F318C2"/>
    <w:rsid w:val="00F41144"/>
    <w:rsid w:val="00F45F82"/>
    <w:rsid w:val="00F75422"/>
    <w:rsid w:val="00F80DED"/>
    <w:rsid w:val="00F938B2"/>
    <w:rsid w:val="00FA4657"/>
    <w:rsid w:val="00FB4120"/>
    <w:rsid w:val="00FD57E5"/>
    <w:rsid w:val="00FF01C9"/>
    <w:rsid w:val="503C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07FBE"/>
  <w15:chartTrackingRefBased/>
  <w15:docId w15:val="{12BA0B2E-054A-4B9F-A9F2-E3E858EB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ßtext-InnoSBG"/>
    <w:qFormat/>
    <w:rsid w:val="00266ED3"/>
    <w:pPr>
      <w:autoSpaceDE w:val="0"/>
      <w:autoSpaceDN w:val="0"/>
      <w:adjustRightInd w:val="0"/>
      <w:spacing w:before="120" w:after="120" w:line="288" w:lineRule="auto"/>
      <w:textAlignment w:val="center"/>
    </w:pPr>
    <w:rPr>
      <w:rFonts w:ascii="Open Sans" w:hAnsi="Open Sans" w:cs="Gotham Narrow Light"/>
      <w:sz w:val="17"/>
      <w:szCs w:val="20"/>
      <w:lang w:val="de-DE"/>
    </w:rPr>
  </w:style>
  <w:style w:type="paragraph" w:styleId="berschrift1">
    <w:name w:val="heading 1"/>
    <w:aliases w:val="Headline-Gross-InnoSBG"/>
    <w:next w:val="Standard"/>
    <w:link w:val="berschrift1Zchn"/>
    <w:uiPriority w:val="9"/>
    <w:qFormat/>
    <w:rsid w:val="00B47D18"/>
    <w:pPr>
      <w:keepNext/>
      <w:keepLines/>
      <w:spacing w:before="240" w:after="120" w:line="288" w:lineRule="auto"/>
      <w:outlineLvl w:val="0"/>
    </w:pPr>
    <w:rPr>
      <w:rFonts w:ascii="Open Sans" w:eastAsiaTheme="majorEastAsia" w:hAnsi="Open Sans" w:cstheme="majorBidi"/>
      <w:b/>
      <w:sz w:val="28"/>
      <w:szCs w:val="32"/>
      <w:lang w:val="de-DE"/>
    </w:rPr>
  </w:style>
  <w:style w:type="paragraph" w:styleId="berschrift2">
    <w:name w:val="heading 2"/>
    <w:aliases w:val="Zwischenüberschrift-InnoSBG"/>
    <w:next w:val="Standard"/>
    <w:link w:val="berschrift2Zchn"/>
    <w:uiPriority w:val="9"/>
    <w:unhideWhenUsed/>
    <w:qFormat/>
    <w:rsid w:val="00B47D18"/>
    <w:pPr>
      <w:keepNext/>
      <w:keepLines/>
      <w:spacing w:before="240" w:after="120" w:line="240" w:lineRule="auto"/>
      <w:contextualSpacing/>
      <w:outlineLvl w:val="1"/>
    </w:pPr>
    <w:rPr>
      <w:rFonts w:ascii="Open Sans SemiBold" w:eastAsiaTheme="majorEastAsia" w:hAnsi="Open Sans SemiBold" w:cstheme="majorBidi"/>
      <w:spacing w:val="4"/>
      <w:sz w:val="24"/>
      <w:szCs w:val="2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56C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56C5"/>
  </w:style>
  <w:style w:type="paragraph" w:styleId="Fuzeile">
    <w:name w:val="footer"/>
    <w:basedOn w:val="Standard"/>
    <w:link w:val="FuzeileZchn"/>
    <w:uiPriority w:val="99"/>
    <w:unhideWhenUsed/>
    <w:rsid w:val="009856C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56C5"/>
  </w:style>
  <w:style w:type="paragraph" w:customStyle="1" w:styleId="EinfAbs">
    <w:name w:val="[Einf. Abs.]"/>
    <w:basedOn w:val="Standard"/>
    <w:uiPriority w:val="99"/>
    <w:rsid w:val="009856C5"/>
    <w:pPr>
      <w:spacing w:before="57" w:line="260" w:lineRule="atLeast"/>
      <w:ind w:firstLine="113"/>
    </w:pPr>
    <w:rPr>
      <w:color w:val="000000"/>
      <w:sz w:val="19"/>
      <w:szCs w:val="19"/>
    </w:rPr>
  </w:style>
  <w:style w:type="paragraph" w:customStyle="1" w:styleId="Zwischenberschrift">
    <w:name w:val="Zwischenüberschrift"/>
    <w:basedOn w:val="EinfAbs"/>
    <w:next w:val="EinfAbs"/>
    <w:uiPriority w:val="99"/>
    <w:rsid w:val="009856C5"/>
    <w:pPr>
      <w:spacing w:before="227" w:after="113"/>
      <w:ind w:left="113" w:firstLine="0"/>
    </w:pPr>
    <w:rPr>
      <w:rFonts w:ascii="Gotham Narrow Medium" w:hAnsi="Gotham Narrow Medium" w:cs="Gotham Narrow Medium"/>
    </w:rPr>
  </w:style>
  <w:style w:type="character" w:styleId="Hyperlink">
    <w:name w:val="Hyperlink"/>
    <w:basedOn w:val="Absatz-Standardschriftart"/>
    <w:uiPriority w:val="99"/>
    <w:unhideWhenUsed/>
    <w:rsid w:val="009E21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21C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921F3B"/>
    <w:pPr>
      <w:ind w:left="720"/>
      <w:contextualSpacing/>
    </w:pPr>
  </w:style>
  <w:style w:type="paragraph" w:styleId="KeinLeerraum">
    <w:name w:val="No Spacing"/>
    <w:aliases w:val="Kopfzeile-InnoSBG"/>
    <w:uiPriority w:val="1"/>
    <w:rsid w:val="0006461D"/>
    <w:pPr>
      <w:tabs>
        <w:tab w:val="left" w:pos="7371"/>
      </w:tabs>
      <w:autoSpaceDE w:val="0"/>
      <w:autoSpaceDN w:val="0"/>
      <w:adjustRightInd w:val="0"/>
      <w:spacing w:after="0" w:line="240" w:lineRule="auto"/>
      <w:textAlignment w:val="center"/>
    </w:pPr>
    <w:rPr>
      <w:rFonts w:ascii="Open Sans" w:hAnsi="Open Sans" w:cs="Gotham Narrow Light"/>
      <w:spacing w:val="4"/>
      <w:sz w:val="14"/>
      <w:szCs w:val="20"/>
      <w:lang w:val="de-DE"/>
    </w:rPr>
  </w:style>
  <w:style w:type="character" w:customStyle="1" w:styleId="berschrift1Zchn">
    <w:name w:val="Überschrift 1 Zchn"/>
    <w:aliases w:val="Headline-Gross-InnoSBG Zchn"/>
    <w:basedOn w:val="Absatz-Standardschriftart"/>
    <w:link w:val="berschrift1"/>
    <w:uiPriority w:val="9"/>
    <w:rsid w:val="00B47D18"/>
    <w:rPr>
      <w:rFonts w:ascii="Open Sans" w:eastAsiaTheme="majorEastAsia" w:hAnsi="Open Sans" w:cstheme="majorBidi"/>
      <w:b/>
      <w:sz w:val="28"/>
      <w:szCs w:val="32"/>
      <w:lang w:val="de-DE"/>
    </w:rPr>
  </w:style>
  <w:style w:type="character" w:customStyle="1" w:styleId="berschrift2Zchn">
    <w:name w:val="Überschrift 2 Zchn"/>
    <w:aliases w:val="Zwischenüberschrift-InnoSBG Zchn"/>
    <w:basedOn w:val="Absatz-Standardschriftart"/>
    <w:link w:val="berschrift2"/>
    <w:uiPriority w:val="9"/>
    <w:rsid w:val="00B47D18"/>
    <w:rPr>
      <w:rFonts w:ascii="Open Sans SemiBold" w:eastAsiaTheme="majorEastAsia" w:hAnsi="Open Sans SemiBold" w:cstheme="majorBidi"/>
      <w:spacing w:val="4"/>
      <w:sz w:val="24"/>
      <w:szCs w:val="26"/>
      <w:lang w:val="de-DE"/>
    </w:rPr>
  </w:style>
  <w:style w:type="paragraph" w:styleId="Titel">
    <w:name w:val="Title"/>
    <w:aliases w:val="Aufzählung-InnoSBG"/>
    <w:next w:val="Standard"/>
    <w:link w:val="TitelZchn"/>
    <w:uiPriority w:val="10"/>
    <w:qFormat/>
    <w:rsid w:val="00B47D18"/>
    <w:pPr>
      <w:numPr>
        <w:numId w:val="3"/>
      </w:numPr>
      <w:spacing w:after="0" w:line="288" w:lineRule="auto"/>
      <w:ind w:left="568" w:hanging="284"/>
    </w:pPr>
    <w:rPr>
      <w:rFonts w:ascii="Open Sans" w:eastAsiaTheme="majorEastAsia" w:hAnsi="Open Sans" w:cstheme="majorBidi"/>
      <w:kern w:val="28"/>
      <w:sz w:val="17"/>
      <w:szCs w:val="56"/>
      <w:lang w:val="de-DE"/>
    </w:rPr>
  </w:style>
  <w:style w:type="character" w:customStyle="1" w:styleId="TitelZchn">
    <w:name w:val="Titel Zchn"/>
    <w:aliases w:val="Aufzählung-InnoSBG Zchn"/>
    <w:basedOn w:val="Absatz-Standardschriftart"/>
    <w:link w:val="Titel"/>
    <w:uiPriority w:val="10"/>
    <w:rsid w:val="00B47D18"/>
    <w:rPr>
      <w:rFonts w:ascii="Open Sans" w:eastAsiaTheme="majorEastAsia" w:hAnsi="Open Sans" w:cstheme="majorBidi"/>
      <w:kern w:val="28"/>
      <w:sz w:val="17"/>
      <w:szCs w:val="56"/>
      <w:lang w:val="de-DE"/>
    </w:rPr>
  </w:style>
  <w:style w:type="paragraph" w:customStyle="1" w:styleId="Zitat-Person-InnoSBG">
    <w:name w:val="Zitat-Person-InnoSBG"/>
    <w:basedOn w:val="Standard"/>
    <w:link w:val="Zitat-Person-InnoSBGZchn"/>
    <w:qFormat/>
    <w:rsid w:val="00325697"/>
    <w:pPr>
      <w:autoSpaceDE/>
      <w:autoSpaceDN/>
      <w:adjustRightInd/>
      <w:ind w:left="1219"/>
      <w:textAlignment w:val="auto"/>
    </w:pPr>
    <w:rPr>
      <w:i/>
    </w:rPr>
  </w:style>
  <w:style w:type="paragraph" w:customStyle="1" w:styleId="Zitat-Inhalt-InnoSBG">
    <w:name w:val="Zitat-Inhalt-InnoSBG"/>
    <w:basedOn w:val="Zitat-Person-InnoSBG"/>
    <w:link w:val="Zitat-Inhalt-InnoSBGZchn"/>
    <w:qFormat/>
    <w:rsid w:val="00325697"/>
    <w:rPr>
      <w:rFonts w:ascii="Open Sans SemiBold" w:hAnsi="Open Sans SemiBold"/>
    </w:rPr>
  </w:style>
  <w:style w:type="character" w:customStyle="1" w:styleId="Zitat-Person-InnoSBGZchn">
    <w:name w:val="Zitat-Person-InnoSBG Zchn"/>
    <w:basedOn w:val="Absatz-Standardschriftart"/>
    <w:link w:val="Zitat-Person-InnoSBG"/>
    <w:rsid w:val="00325697"/>
    <w:rPr>
      <w:rFonts w:ascii="Open Sans" w:hAnsi="Open Sans" w:cs="Gotham Narrow Light"/>
      <w:i/>
      <w:spacing w:val="4"/>
      <w:sz w:val="17"/>
      <w:szCs w:val="20"/>
      <w:lang w:val="de-DE"/>
    </w:rPr>
  </w:style>
  <w:style w:type="paragraph" w:customStyle="1" w:styleId="Betreff-InnoSBG">
    <w:name w:val="Betreff-InnoSBG"/>
    <w:link w:val="Betreff-InnoSBGZchn"/>
    <w:rsid w:val="00E573B8"/>
    <w:pPr>
      <w:spacing w:after="120" w:line="240" w:lineRule="auto"/>
      <w:contextualSpacing/>
    </w:pPr>
    <w:rPr>
      <w:rFonts w:ascii="Open Sans SemiBold" w:hAnsi="Open Sans SemiBold" w:cs="Gotham Narrow Light"/>
      <w:i/>
      <w:spacing w:val="4"/>
      <w:szCs w:val="20"/>
      <w:lang w:val="de-DE"/>
    </w:rPr>
  </w:style>
  <w:style w:type="character" w:customStyle="1" w:styleId="Zitat-Inhalt-InnoSBGZchn">
    <w:name w:val="Zitat-Inhalt-InnoSBG Zchn"/>
    <w:basedOn w:val="Zitat-Person-InnoSBGZchn"/>
    <w:link w:val="Zitat-Inhalt-InnoSBG"/>
    <w:rsid w:val="00325697"/>
    <w:rPr>
      <w:rFonts w:ascii="Open Sans SemiBold" w:hAnsi="Open Sans SemiBold" w:cs="Gotham Narrow Light"/>
      <w:i/>
      <w:spacing w:val="4"/>
      <w:sz w:val="17"/>
      <w:szCs w:val="20"/>
      <w:lang w:val="de-DE"/>
    </w:rPr>
  </w:style>
  <w:style w:type="paragraph" w:customStyle="1" w:styleId="Adresszeile-InnoSBG">
    <w:name w:val="Adresszeile-InnoSBG"/>
    <w:link w:val="Adresszeile-InnoSBGZchn"/>
    <w:rsid w:val="002A586B"/>
    <w:pPr>
      <w:framePr w:wrap="around" w:hAnchor="text" w:yAlign="center"/>
      <w:spacing w:after="120" w:line="240" w:lineRule="auto"/>
      <w:contextualSpacing/>
    </w:pPr>
    <w:rPr>
      <w:rFonts w:ascii="Open Sans" w:hAnsi="Open Sans" w:cs="Gotham Narrow Light"/>
      <w:spacing w:val="4"/>
      <w:sz w:val="17"/>
      <w:szCs w:val="20"/>
    </w:rPr>
  </w:style>
  <w:style w:type="character" w:customStyle="1" w:styleId="Betreff-InnoSBGZchn">
    <w:name w:val="Betreff-InnoSBG Zchn"/>
    <w:basedOn w:val="Absatz-Standardschriftart"/>
    <w:link w:val="Betreff-InnoSBG"/>
    <w:rsid w:val="00E573B8"/>
    <w:rPr>
      <w:rFonts w:ascii="Open Sans SemiBold" w:hAnsi="Open Sans SemiBold" w:cs="Gotham Narrow Light"/>
      <w:i/>
      <w:spacing w:val="4"/>
      <w:szCs w:val="20"/>
      <w:lang w:val="de-DE"/>
    </w:rPr>
  </w:style>
  <w:style w:type="character" w:customStyle="1" w:styleId="Adresszeile-InnoSBGZchn">
    <w:name w:val="Adresszeile-InnoSBG Zchn"/>
    <w:basedOn w:val="Absatz-Standardschriftart"/>
    <w:link w:val="Adresszeile-InnoSBG"/>
    <w:rsid w:val="002A586B"/>
    <w:rPr>
      <w:rFonts w:ascii="Open Sans" w:hAnsi="Open Sans" w:cs="Gotham Narrow Light"/>
      <w:spacing w:val="4"/>
      <w:sz w:val="17"/>
      <w:szCs w:val="20"/>
    </w:rPr>
  </w:style>
  <w:style w:type="paragraph" w:customStyle="1" w:styleId="Kleine-berschrift-InnoSbg">
    <w:name w:val="Kleine-Überschrift-InnoSbg"/>
    <w:link w:val="Kleine-berschrift-InnoSbgZchn"/>
    <w:qFormat/>
    <w:rsid w:val="00D7684A"/>
    <w:pPr>
      <w:spacing w:before="240" w:after="120" w:line="312" w:lineRule="auto"/>
    </w:pPr>
    <w:rPr>
      <w:rFonts w:ascii="Open Sans SemiBold" w:hAnsi="Open Sans SemiBold" w:cs="Open Sans"/>
      <w:i/>
      <w:sz w:val="17"/>
      <w:szCs w:val="18"/>
      <w:lang w:val="de-DE"/>
    </w:rPr>
  </w:style>
  <w:style w:type="character" w:customStyle="1" w:styleId="Kleine-berschrift-InnoSbgZchn">
    <w:name w:val="Kleine-Überschrift-InnoSbg Zchn"/>
    <w:basedOn w:val="Absatz-Standardschriftart"/>
    <w:link w:val="Kleine-berschrift-InnoSbg"/>
    <w:rsid w:val="00D7684A"/>
    <w:rPr>
      <w:rFonts w:ascii="Open Sans SemiBold" w:hAnsi="Open Sans SemiBold" w:cs="Open Sans"/>
      <w:i/>
      <w:sz w:val="17"/>
      <w:szCs w:val="18"/>
      <w:lang w:val="de-DE"/>
    </w:rPr>
  </w:style>
  <w:style w:type="character" w:customStyle="1" w:styleId="A1">
    <w:name w:val="A1"/>
    <w:uiPriority w:val="99"/>
    <w:rsid w:val="00210E24"/>
    <w:rPr>
      <w:rFonts w:cs="Open Sans"/>
      <w:color w:val="221E1F"/>
      <w:sz w:val="18"/>
      <w:szCs w:val="18"/>
    </w:rPr>
  </w:style>
  <w:style w:type="paragraph" w:customStyle="1" w:styleId="Pa5">
    <w:name w:val="Pa5"/>
    <w:basedOn w:val="Standard"/>
    <w:next w:val="Standard"/>
    <w:uiPriority w:val="99"/>
    <w:rsid w:val="00B839C4"/>
    <w:pPr>
      <w:spacing w:before="0" w:after="0" w:line="241" w:lineRule="atLeast"/>
      <w:textAlignment w:val="auto"/>
    </w:pPr>
    <w:rPr>
      <w:rFonts w:cs="Times New Roman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4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6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novation-salzburg.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salzburg.gv.at/wirtschaft_/Seiten/filmfoerderung-kommerziell.asp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SOffice2016\Vorlagen\936\InnoSbg_Dokumen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180000" tIns="45720" rIns="91440" bIns="45720" anchor="ctr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0967fb-1f2b-4836-940e-ef38683cc050">
      <UserInfo>
        <DisplayName>Mitglieder von G-936 Kommunikation</DisplayName>
        <AccountId>7</AccountId>
        <AccountType/>
      </UserInfo>
    </SharedWithUsers>
    <lcf76f155ced4ddcb4097134ff3c332f xmlns="93f6181e-83e1-48d2-ad31-a4c41e557045">
      <Terms xmlns="http://schemas.microsoft.com/office/infopath/2007/PartnerControls"/>
    </lcf76f155ced4ddcb4097134ff3c332f>
    <TaxCatchAll xmlns="030967fb-1f2b-4836-940e-ef38683cc05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CEE31667FDDD4CB8D04E42950EB15F" ma:contentTypeVersion="16" ma:contentTypeDescription="Ein neues Dokument erstellen." ma:contentTypeScope="" ma:versionID="ff3fb9d95b6f7b217e12d8513e321d15">
  <xsd:schema xmlns:xsd="http://www.w3.org/2001/XMLSchema" xmlns:xs="http://www.w3.org/2001/XMLSchema" xmlns:p="http://schemas.microsoft.com/office/2006/metadata/properties" xmlns:ns2="93f6181e-83e1-48d2-ad31-a4c41e557045" xmlns:ns3="030967fb-1f2b-4836-940e-ef38683cc050" targetNamespace="http://schemas.microsoft.com/office/2006/metadata/properties" ma:root="true" ma:fieldsID="587ff178e50f3ae743cd34ae25fd217c" ns2:_="" ns3:_="">
    <xsd:import namespace="93f6181e-83e1-48d2-ad31-a4c41e557045"/>
    <xsd:import namespace="030967fb-1f2b-4836-940e-ef38683cc0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6181e-83e1-48d2-ad31-a4c41e5570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53b8b23-acd4-460c-b2b2-fc0b88e677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967fb-1f2b-4836-940e-ef38683cc05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477b8bc-6d4d-45a6-a351-60a39c231d04}" ma:internalName="TaxCatchAll" ma:showField="CatchAllData" ma:web="030967fb-1f2b-4836-940e-ef38683cc0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E510C1-0C00-4847-8AD7-C85A0486D655}">
  <ds:schemaRefs>
    <ds:schemaRef ds:uri="http://schemas.microsoft.com/office/2006/metadata/properties"/>
    <ds:schemaRef ds:uri="http://schemas.microsoft.com/office/infopath/2007/PartnerControls"/>
    <ds:schemaRef ds:uri="030967fb-1f2b-4836-940e-ef38683cc050"/>
    <ds:schemaRef ds:uri="93f6181e-83e1-48d2-ad31-a4c41e557045"/>
  </ds:schemaRefs>
</ds:datastoreItem>
</file>

<file path=customXml/itemProps2.xml><?xml version="1.0" encoding="utf-8"?>
<ds:datastoreItem xmlns:ds="http://schemas.openxmlformats.org/officeDocument/2006/customXml" ds:itemID="{C8C5D6C2-52DA-4A95-91A9-996251D0CE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ECE30-8BA1-4E4D-A7C3-AFABB057C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f6181e-83e1-48d2-ad31-a4c41e557045"/>
    <ds:schemaRef ds:uri="030967fb-1f2b-4836-940e-ef38683cc0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E36A61-1657-4CBA-9806-4EF844EA5A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InnoSbg_Dokument.dotx</Template>
  <TotalTime>0</TotalTime>
  <Pages>2</Pages>
  <Words>740</Words>
  <Characters>4666</Characters>
  <Application>Microsoft Office Word</Application>
  <DocSecurity>0</DocSecurity>
  <Lines>38</Lines>
  <Paragraphs>10</Paragraphs>
  <ScaleCrop>false</ScaleCrop>
  <Company>Land Salzburg</Company>
  <LinksUpToDate>false</LinksUpToDate>
  <CharactersWithSpaces>5396</CharactersWithSpaces>
  <SharedDoc>false</SharedDoc>
  <HLinks>
    <vt:vector size="12" baseType="variant">
      <vt:variant>
        <vt:i4>2818146</vt:i4>
      </vt:variant>
      <vt:variant>
        <vt:i4>3</vt:i4>
      </vt:variant>
      <vt:variant>
        <vt:i4>0</vt:i4>
      </vt:variant>
      <vt:variant>
        <vt:i4>5</vt:i4>
      </vt:variant>
      <vt:variant>
        <vt:lpwstr>http://www.innovation-salzburg.at/</vt:lpwstr>
      </vt:variant>
      <vt:variant>
        <vt:lpwstr/>
      </vt:variant>
      <vt:variant>
        <vt:i4>6553622</vt:i4>
      </vt:variant>
      <vt:variant>
        <vt:i4>0</vt:i4>
      </vt:variant>
      <vt:variant>
        <vt:i4>0</vt:i4>
      </vt:variant>
      <vt:variant>
        <vt:i4>5</vt:i4>
      </vt:variant>
      <vt:variant>
        <vt:lpwstr>https://www.salzburg.gv.at/wirtschaft_/Seiten/filmfoerderung-kommerziell.aspx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Kellner</dc:creator>
  <cp:keywords/>
  <dc:description/>
  <cp:lastModifiedBy>Kellner Maria</cp:lastModifiedBy>
  <cp:revision>80</cp:revision>
  <dcterms:created xsi:type="dcterms:W3CDTF">2022-07-19T16:10:00Z</dcterms:created>
  <dcterms:modified xsi:type="dcterms:W3CDTF">2022-09-28T06:36:00Z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0x010100BDCEE31667FDDD4CB8D04E42950EB15F</vt:lpwstr>
  </property>
  <property fmtid="{D5CDD505-2E9C-101B-9397-08002B2CF9AE}" pid="3" name="MediaServiceImageTags">
    <vt:lpwstr/>
  </property>
</Properties>
</file>