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165E3" w14:textId="77777777" w:rsidR="00921F3B" w:rsidRPr="0006461D" w:rsidRDefault="00921F3B" w:rsidP="0006461D">
      <w:pPr>
        <w:pStyle w:val="Listenabsatz"/>
        <w:numPr>
          <w:ilvl w:val="0"/>
          <w:numId w:val="2"/>
        </w:numPr>
        <w:spacing w:line="240" w:lineRule="auto"/>
        <w:ind w:right="568"/>
        <w:rPr>
          <w:rFonts w:cs="Open Sans"/>
          <w:sz w:val="18"/>
          <w:szCs w:val="18"/>
        </w:rPr>
        <w:sectPr w:rsidR="00921F3B" w:rsidRPr="0006461D" w:rsidSect="0001151C">
          <w:headerReference w:type="default" r:id="rId11"/>
          <w:footerReference w:type="default" r:id="rId12"/>
          <w:headerReference w:type="first" r:id="rId13"/>
          <w:footerReference w:type="first" r:id="rId14"/>
          <w:type w:val="continuous"/>
          <w:pgSz w:w="11906" w:h="16838"/>
          <w:pgMar w:top="1417" w:right="849" w:bottom="1134" w:left="1417" w:header="708" w:footer="484" w:gutter="0"/>
          <w:cols w:space="708"/>
          <w:titlePg/>
          <w:docGrid w:linePitch="360"/>
        </w:sectPr>
      </w:pPr>
    </w:p>
    <w:p w14:paraId="3C8E81BE" w14:textId="61EC023F" w:rsidR="00325697" w:rsidRPr="001A1F74" w:rsidRDefault="00B632FF" w:rsidP="00F75247">
      <w:pPr>
        <w:pStyle w:val="berschrift1"/>
        <w:rPr>
          <w:lang w:val="de-AT"/>
        </w:rPr>
      </w:pPr>
      <w:r>
        <w:rPr>
          <w:lang w:val="de-AT"/>
        </w:rPr>
        <w:t>Salzburg</w:t>
      </w:r>
      <w:r w:rsidR="00153B9B">
        <w:rPr>
          <w:lang w:val="de-AT"/>
        </w:rPr>
        <w:t>s Top-Forschung</w:t>
      </w:r>
      <w:r>
        <w:rPr>
          <w:lang w:val="de-AT"/>
        </w:rPr>
        <w:t xml:space="preserve"> präsentierte sich in Wien</w:t>
      </w:r>
    </w:p>
    <w:p w14:paraId="46C40983" w14:textId="60363579" w:rsidR="008542E9" w:rsidRPr="001A1F74" w:rsidRDefault="007A1AD5" w:rsidP="008542E9">
      <w:pPr>
        <w:rPr>
          <w:lang w:val="de-AT"/>
        </w:rPr>
      </w:pPr>
      <w:r w:rsidRPr="007A1AD5">
        <w:rPr>
          <w:lang w:val="de-AT"/>
        </w:rPr>
        <w:t>Salzburgs Forschung</w:t>
      </w:r>
      <w:r>
        <w:rPr>
          <w:lang w:val="de-AT"/>
        </w:rPr>
        <w:t>slandschaft</w:t>
      </w:r>
      <w:r w:rsidRPr="007A1AD5">
        <w:rPr>
          <w:lang w:val="de-AT"/>
        </w:rPr>
        <w:t xml:space="preserve"> kann sich s</w:t>
      </w:r>
      <w:r>
        <w:rPr>
          <w:lang w:val="de-AT"/>
        </w:rPr>
        <w:t>ehen lassen</w:t>
      </w:r>
      <w:r w:rsidR="00EF7730">
        <w:rPr>
          <w:lang w:val="de-AT"/>
        </w:rPr>
        <w:t>!</w:t>
      </w:r>
      <w:r>
        <w:rPr>
          <w:lang w:val="de-AT"/>
        </w:rPr>
        <w:t xml:space="preserve"> Um Vorzeigeprojekte aus</w:t>
      </w:r>
      <w:r w:rsidR="001D6B65">
        <w:rPr>
          <w:lang w:val="de-AT"/>
        </w:rPr>
        <w:t xml:space="preserve"> der WISS</w:t>
      </w:r>
      <w:r w:rsidR="00972860">
        <w:rPr>
          <w:lang w:val="de-AT"/>
        </w:rPr>
        <w:t>, die</w:t>
      </w:r>
      <w:r w:rsidR="00972860" w:rsidRPr="00972860">
        <w:rPr>
          <w:lang w:val="de-AT"/>
        </w:rPr>
        <w:t xml:space="preserve"> </w:t>
      </w:r>
      <w:r w:rsidR="00972860">
        <w:rPr>
          <w:lang w:val="de-AT"/>
        </w:rPr>
        <w:t>Wissenschafts- und Forschungsstrategie des Landes Salzburg</w:t>
      </w:r>
      <w:r w:rsidR="006466F4">
        <w:rPr>
          <w:lang w:val="de-AT"/>
        </w:rPr>
        <w:t>,</w:t>
      </w:r>
      <w:r w:rsidR="001D6B65">
        <w:rPr>
          <w:lang w:val="de-AT"/>
        </w:rPr>
        <w:t xml:space="preserve"> aus</w:t>
      </w:r>
      <w:r>
        <w:rPr>
          <w:lang w:val="de-AT"/>
        </w:rPr>
        <w:t xml:space="preserve"> den Bereichen </w:t>
      </w:r>
      <w:proofErr w:type="spellStart"/>
      <w:r>
        <w:rPr>
          <w:lang w:val="de-AT"/>
        </w:rPr>
        <w:t>Cyber</w:t>
      </w:r>
      <w:r w:rsidR="00F65C2F">
        <w:rPr>
          <w:lang w:val="de-AT"/>
        </w:rPr>
        <w:t>s</w:t>
      </w:r>
      <w:r>
        <w:rPr>
          <w:lang w:val="de-AT"/>
        </w:rPr>
        <w:t>ecurity</w:t>
      </w:r>
      <w:proofErr w:type="spellEnd"/>
      <w:r>
        <w:rPr>
          <w:lang w:val="de-AT"/>
        </w:rPr>
        <w:t>, Life Sciences, Kreislaufwirtschaft und Startup</w:t>
      </w:r>
      <w:r w:rsidR="008542E9">
        <w:rPr>
          <w:lang w:val="de-AT"/>
        </w:rPr>
        <w:t xml:space="preserve"> Salzburg</w:t>
      </w:r>
      <w:r>
        <w:rPr>
          <w:lang w:val="de-AT"/>
        </w:rPr>
        <w:t xml:space="preserve"> zu präsentieren, veranstaltete Innovation Salzburg am Mittwoch, 29.6.</w:t>
      </w:r>
      <w:r w:rsidR="00292835">
        <w:rPr>
          <w:lang w:val="de-AT"/>
        </w:rPr>
        <w:t>,</w:t>
      </w:r>
      <w:r>
        <w:rPr>
          <w:lang w:val="de-AT"/>
        </w:rPr>
        <w:t xml:space="preserve"> im Haus der Ingenieure in Wien, die WISS Roadshow. </w:t>
      </w:r>
      <w:r w:rsidR="00FC006B">
        <w:rPr>
          <w:lang w:val="de-AT"/>
        </w:rPr>
        <w:t>Das</w:t>
      </w:r>
      <w:r w:rsidR="008542E9">
        <w:rPr>
          <w:lang w:val="de-AT"/>
        </w:rPr>
        <w:t xml:space="preserve"> hochkarätige Publikum aus Politik, Wirtschaft und Verwaltung</w:t>
      </w:r>
      <w:r w:rsidR="00FC006B">
        <w:rPr>
          <w:lang w:val="de-AT"/>
        </w:rPr>
        <w:t xml:space="preserve"> konnte sich dort vor Ort</w:t>
      </w:r>
      <w:r w:rsidR="00F64394">
        <w:rPr>
          <w:lang w:val="de-AT"/>
        </w:rPr>
        <w:t xml:space="preserve"> von den herausragenden Forschungsprojekten</w:t>
      </w:r>
      <w:r w:rsidR="00CC23EC">
        <w:rPr>
          <w:lang w:val="de-AT"/>
        </w:rPr>
        <w:t xml:space="preserve"> aus </w:t>
      </w:r>
      <w:r w:rsidR="00F64394">
        <w:rPr>
          <w:lang w:val="de-AT"/>
        </w:rPr>
        <w:t>Salzburg</w:t>
      </w:r>
      <w:r w:rsidR="00CC23EC">
        <w:rPr>
          <w:lang w:val="de-AT"/>
        </w:rPr>
        <w:t xml:space="preserve"> überzeugen.</w:t>
      </w:r>
    </w:p>
    <w:p w14:paraId="494C8432" w14:textId="2577CF27" w:rsidR="00827200" w:rsidRDefault="00B646C6" w:rsidP="00D74F93">
      <w:pPr>
        <w:rPr>
          <w:lang w:val="de-AT"/>
        </w:rPr>
      </w:pPr>
      <w:r>
        <w:rPr>
          <w:lang w:val="de-AT"/>
        </w:rPr>
        <w:t>„</w:t>
      </w:r>
      <w:r w:rsidR="004F0378">
        <w:rPr>
          <w:lang w:val="de-AT"/>
        </w:rPr>
        <w:t xml:space="preserve">Den vielen Herausforderungen unserer Zeit können wir nur mit Spitzenforschung begegnen. Sie schafft die Grundlage für </w:t>
      </w:r>
      <w:r w:rsidR="00B16296">
        <w:rPr>
          <w:lang w:val="de-AT"/>
        </w:rPr>
        <w:t>Lösungen</w:t>
      </w:r>
      <w:r w:rsidR="00E21A9D">
        <w:rPr>
          <w:lang w:val="de-AT"/>
        </w:rPr>
        <w:t xml:space="preserve"> in allen </w:t>
      </w:r>
      <w:r w:rsidR="00FC6C42">
        <w:rPr>
          <w:lang w:val="de-AT"/>
        </w:rPr>
        <w:t>Bereichen</w:t>
      </w:r>
      <w:r w:rsidR="00E21A9D">
        <w:rPr>
          <w:lang w:val="de-AT"/>
        </w:rPr>
        <w:t xml:space="preserve"> – ob ökologisch, medizinisch oder digital</w:t>
      </w:r>
      <w:r w:rsidR="004137F3">
        <w:rPr>
          <w:lang w:val="de-AT"/>
        </w:rPr>
        <w:t xml:space="preserve">. Dass wir – gerade für so einen kleinen Standort wie Salzburg – hier sehr gut unterwegs sind, konnten unsere </w:t>
      </w:r>
      <w:proofErr w:type="spellStart"/>
      <w:proofErr w:type="gramStart"/>
      <w:r w:rsidR="004137F3">
        <w:rPr>
          <w:lang w:val="de-AT"/>
        </w:rPr>
        <w:t>Forscher:innen</w:t>
      </w:r>
      <w:proofErr w:type="spellEnd"/>
      <w:proofErr w:type="gramEnd"/>
      <w:r w:rsidR="004137F3">
        <w:rPr>
          <w:lang w:val="de-AT"/>
        </w:rPr>
        <w:t xml:space="preserve"> und Forscher heute wieder unter Beweis stellen.</w:t>
      </w:r>
      <w:r w:rsidR="006765C5">
        <w:rPr>
          <w:lang w:val="de-AT"/>
        </w:rPr>
        <w:t xml:space="preserve"> </w:t>
      </w:r>
      <w:r w:rsidR="0069031C">
        <w:rPr>
          <w:lang w:val="de-AT"/>
        </w:rPr>
        <w:t xml:space="preserve">Damit das so gut gelingt, sind starke einrichtungsübergreifende Kooperationen sowie die kräftige </w:t>
      </w:r>
      <w:r w:rsidR="0068360F">
        <w:rPr>
          <w:lang w:val="de-AT"/>
        </w:rPr>
        <w:t>Unterstützung</w:t>
      </w:r>
      <w:r w:rsidR="0069031C">
        <w:rPr>
          <w:lang w:val="de-AT"/>
        </w:rPr>
        <w:t xml:space="preserve"> des Landes Salzburg </w:t>
      </w:r>
      <w:r w:rsidR="0068360F">
        <w:rPr>
          <w:lang w:val="de-AT"/>
        </w:rPr>
        <w:t xml:space="preserve">maßgeblich. </w:t>
      </w:r>
      <w:r w:rsidR="00DE671D">
        <w:rPr>
          <w:lang w:val="de-AT"/>
        </w:rPr>
        <w:t xml:space="preserve">Als Innovationsagentur, die diese Prozesse initiiert und begleitet, sind wir besonders stolz darauf, dass </w:t>
      </w:r>
      <w:r w:rsidR="00E21A9D">
        <w:rPr>
          <w:lang w:val="de-AT"/>
        </w:rPr>
        <w:t>die kurzen Wege in Salzburg so gut funktionieren</w:t>
      </w:r>
      <w:r>
        <w:rPr>
          <w:lang w:val="de-AT"/>
        </w:rPr>
        <w:t>“</w:t>
      </w:r>
      <w:r w:rsidR="00414172">
        <w:rPr>
          <w:lang w:val="de-AT"/>
        </w:rPr>
        <w:t>, so Walter Haas, Geschäftsführer von Innovation Salzburg.</w:t>
      </w:r>
    </w:p>
    <w:p w14:paraId="22F35E55" w14:textId="77777777" w:rsidR="000827CA" w:rsidRDefault="000827CA" w:rsidP="000827CA">
      <w:pPr>
        <w:pStyle w:val="berschrift2"/>
        <w:rPr>
          <w:lang w:val="de-AT"/>
        </w:rPr>
      </w:pPr>
      <w:r>
        <w:rPr>
          <w:lang w:val="de-AT"/>
        </w:rPr>
        <w:t xml:space="preserve">Neues Josef Ressel Zentrum an der FH Salzburg </w:t>
      </w:r>
    </w:p>
    <w:p w14:paraId="0052DD5E" w14:textId="6A40A2CC" w:rsidR="000827CA" w:rsidRPr="001A1F74" w:rsidRDefault="00EA0D56" w:rsidP="00D74F93">
      <w:pPr>
        <w:rPr>
          <w:lang w:val="de-AT"/>
        </w:rPr>
      </w:pPr>
      <w:r>
        <w:rPr>
          <w:lang w:val="de-AT"/>
        </w:rPr>
        <w:t xml:space="preserve">Ein großer Erfolg für und in Salzburg ist das neu eröffnete Josef Ressel Zentrum. </w:t>
      </w:r>
      <w:r w:rsidR="005B7E73">
        <w:rPr>
          <w:lang w:val="de-AT"/>
        </w:rPr>
        <w:t xml:space="preserve">Ein solches wird von der Christian Doppler Gesellschaft vergeben und bedeutet </w:t>
      </w:r>
      <w:r w:rsidR="00D847B4">
        <w:rPr>
          <w:lang w:val="de-AT"/>
        </w:rPr>
        <w:t xml:space="preserve">große finanzielle Unterstützung für </w:t>
      </w:r>
      <w:r w:rsidR="00FB41B5">
        <w:rPr>
          <w:lang w:val="de-AT"/>
        </w:rPr>
        <w:t>Grundlagenforschung</w:t>
      </w:r>
      <w:r w:rsidR="00D3715B">
        <w:rPr>
          <w:lang w:val="de-AT"/>
        </w:rPr>
        <w:t>, die sich an den Bedürfnissen von Unternehmen ausrichtet.</w:t>
      </w:r>
      <w:r w:rsidR="00FB41B5">
        <w:rPr>
          <w:lang w:val="de-AT"/>
        </w:rPr>
        <w:t xml:space="preserve"> </w:t>
      </w:r>
      <w:r w:rsidR="00992EE3">
        <w:rPr>
          <w:lang w:val="de-AT"/>
        </w:rPr>
        <w:t xml:space="preserve">Das neue Zentrum an der FH Salzburg </w:t>
      </w:r>
      <w:r w:rsidR="00084EED">
        <w:rPr>
          <w:lang w:val="de-AT"/>
        </w:rPr>
        <w:t>baut das Salzburger Stärkefeld im Thema Cybersicherheit weiter aus: es wird sich mit intelligenter und sicherer Industrieautomatisierung beschäftigen. Gerade Salzburg wäre als „Silicon Valley der Industrieautomatisierung“ dafür prädestiniert</w:t>
      </w:r>
      <w:r w:rsidR="00C76F85">
        <w:rPr>
          <w:lang w:val="de-AT"/>
        </w:rPr>
        <w:t>, ist Zentrum</w:t>
      </w:r>
      <w:r w:rsidR="004F6DF4">
        <w:rPr>
          <w:lang w:val="de-AT"/>
        </w:rPr>
        <w:t>sl</w:t>
      </w:r>
      <w:r w:rsidR="00C76F85">
        <w:rPr>
          <w:lang w:val="de-AT"/>
        </w:rPr>
        <w:t>eiter Stefan Huber überzeugt. Im</w:t>
      </w:r>
      <w:r w:rsidR="000827CA">
        <w:rPr>
          <w:lang w:val="de-AT"/>
        </w:rPr>
        <w:t xml:space="preserve"> auf </w:t>
      </w:r>
      <w:r w:rsidR="00C76F85">
        <w:rPr>
          <w:lang w:val="de-AT"/>
        </w:rPr>
        <w:t>5 Jahre angelegten</w:t>
      </w:r>
      <w:r w:rsidR="000827CA">
        <w:rPr>
          <w:lang w:val="de-AT"/>
        </w:rPr>
        <w:t xml:space="preserve"> Josef Ressel Zentrum kooperiert die FH Salzburg mit den Industriepartnern B&amp;R Industrial Automation, COPA-Data und SIGMATEK. Finanziert wird </w:t>
      </w:r>
      <w:r w:rsidR="00C76F85">
        <w:rPr>
          <w:lang w:val="de-AT"/>
        </w:rPr>
        <w:t>es</w:t>
      </w:r>
      <w:r w:rsidR="000827CA">
        <w:rPr>
          <w:lang w:val="de-AT"/>
        </w:rPr>
        <w:t xml:space="preserve"> mit 2,5 Millionen Euro an Mitteln von den Unternehmenspartnern, der Christian Doppler Gesellschaft und dem Land Salzburg.  </w:t>
      </w:r>
    </w:p>
    <w:p w14:paraId="4103C0E4" w14:textId="03EB41CC" w:rsidR="00827200" w:rsidRPr="001A1F74" w:rsidRDefault="009544D6" w:rsidP="00827200">
      <w:pPr>
        <w:pStyle w:val="berschrift2"/>
        <w:rPr>
          <w:lang w:val="de-AT"/>
        </w:rPr>
      </w:pPr>
      <w:r>
        <w:rPr>
          <w:lang w:val="de-AT"/>
        </w:rPr>
        <w:t>Erforschung der therapeutischen Nutzung von k</w:t>
      </w:r>
      <w:r w:rsidR="0025564B">
        <w:rPr>
          <w:lang w:val="de-AT"/>
        </w:rPr>
        <w:t>örpereigene</w:t>
      </w:r>
      <w:r>
        <w:rPr>
          <w:lang w:val="de-AT"/>
        </w:rPr>
        <w:t>n</w:t>
      </w:r>
      <w:r w:rsidR="0025564B">
        <w:rPr>
          <w:lang w:val="de-AT"/>
        </w:rPr>
        <w:t xml:space="preserve"> Zellteilchen </w:t>
      </w:r>
    </w:p>
    <w:p w14:paraId="3807DF00" w14:textId="5540EC8B" w:rsidR="001A1F74" w:rsidRPr="001A1F74" w:rsidRDefault="00621852" w:rsidP="001A1F74">
      <w:pPr>
        <w:rPr>
          <w:lang w:val="de-AT"/>
        </w:rPr>
      </w:pPr>
      <w:r>
        <w:rPr>
          <w:lang w:val="de-AT"/>
        </w:rPr>
        <w:t>Mit kleinsten Zellteilchen kann Großes erreicht werden</w:t>
      </w:r>
      <w:r w:rsidR="00B3236F">
        <w:rPr>
          <w:lang w:val="de-AT"/>
        </w:rPr>
        <w:t xml:space="preserve">. Wie, das erforschen </w:t>
      </w:r>
      <w:proofErr w:type="spellStart"/>
      <w:r w:rsidR="00B3236F">
        <w:rPr>
          <w:lang w:val="de-AT"/>
        </w:rPr>
        <w:t>Wissenschafterinnen</w:t>
      </w:r>
      <w:proofErr w:type="spellEnd"/>
      <w:r w:rsidR="00B3236F">
        <w:rPr>
          <w:lang w:val="de-AT"/>
        </w:rPr>
        <w:t xml:space="preserve"> und </w:t>
      </w:r>
      <w:proofErr w:type="spellStart"/>
      <w:r w:rsidR="00B3236F">
        <w:rPr>
          <w:lang w:val="de-AT"/>
        </w:rPr>
        <w:t>Wissenschafter</w:t>
      </w:r>
      <w:proofErr w:type="spellEnd"/>
      <w:r w:rsidR="00B3236F">
        <w:rPr>
          <w:lang w:val="de-AT"/>
        </w:rPr>
        <w:t xml:space="preserve"> am Salzburger EV</w:t>
      </w:r>
      <w:r w:rsidR="00651F8F">
        <w:rPr>
          <w:lang w:val="de-AT"/>
        </w:rPr>
        <w:t>-</w:t>
      </w:r>
      <w:r w:rsidR="00B3236F">
        <w:rPr>
          <w:lang w:val="de-AT"/>
        </w:rPr>
        <w:t xml:space="preserve">TT Zentrum. EV-TT </w:t>
      </w:r>
      <w:r w:rsidR="00C35CD3">
        <w:rPr>
          <w:lang w:val="de-AT"/>
        </w:rPr>
        <w:t xml:space="preserve">steht für </w:t>
      </w:r>
      <w:r w:rsidR="00C35CD3" w:rsidRPr="00C35CD3">
        <w:rPr>
          <w:lang w:val="de-AT"/>
        </w:rPr>
        <w:t>Transferzentrum für extrazelluläre Vesikel-Therapien</w:t>
      </w:r>
      <w:r w:rsidR="00C35CD3">
        <w:rPr>
          <w:lang w:val="de-AT"/>
        </w:rPr>
        <w:t>. Diese Vesikel sind die genannten kleinsten Zellteilchen. Sie bewegen sich wie kleine Boten, die Arbeitsaufträge und Informationen</w:t>
      </w:r>
      <w:r w:rsidR="002B3925">
        <w:rPr>
          <w:lang w:val="de-AT"/>
        </w:rPr>
        <w:t xml:space="preserve"> im Körper</w:t>
      </w:r>
      <w:r w:rsidR="00C35CD3">
        <w:rPr>
          <w:lang w:val="de-AT"/>
        </w:rPr>
        <w:t xml:space="preserve"> verteilen. Dabei überwinden sie auch</w:t>
      </w:r>
      <w:r w:rsidR="00D968F1">
        <w:rPr>
          <w:lang w:val="de-AT"/>
        </w:rPr>
        <w:t xml:space="preserve"> körpereigene Barrieren wie zum Beispiel Zellwände. Diese Eigenschaft macht sie für zwei </w:t>
      </w:r>
      <w:r w:rsidR="00CF13AE">
        <w:rPr>
          <w:lang w:val="de-AT"/>
        </w:rPr>
        <w:t xml:space="preserve">Bereiche, die beide in Salzburg erforscht werden, interessant: zum einen als Transportmittel für Medikamente. Sollte </w:t>
      </w:r>
      <w:r w:rsidR="002D7EA3">
        <w:rPr>
          <w:lang w:val="de-AT"/>
        </w:rPr>
        <w:t xml:space="preserve">das gelingen, könnten Wirkstoffe an genau die Orte </w:t>
      </w:r>
      <w:r w:rsidR="0041577A">
        <w:rPr>
          <w:lang w:val="de-AT"/>
        </w:rPr>
        <w:t xml:space="preserve">gelangen, </w:t>
      </w:r>
      <w:r w:rsidR="002D7EA3">
        <w:rPr>
          <w:lang w:val="de-AT"/>
        </w:rPr>
        <w:t xml:space="preserve">an denen sie am besten wirken können. </w:t>
      </w:r>
      <w:r w:rsidR="0041577A">
        <w:rPr>
          <w:lang w:val="de-AT"/>
        </w:rPr>
        <w:t xml:space="preserve">Der andere Bereich betrifft die regenerative Medizin. Vesikeln aus Stammzellen haben </w:t>
      </w:r>
      <w:r w:rsidR="00F5552B">
        <w:rPr>
          <w:lang w:val="de-AT"/>
        </w:rPr>
        <w:t xml:space="preserve">– so wie Stammzellen selbst – </w:t>
      </w:r>
      <w:r w:rsidR="0041577A">
        <w:rPr>
          <w:lang w:val="de-AT"/>
        </w:rPr>
        <w:t xml:space="preserve">heilende </w:t>
      </w:r>
      <w:r w:rsidR="00A646CE">
        <w:rPr>
          <w:lang w:val="de-AT"/>
        </w:rPr>
        <w:t xml:space="preserve">bzw. reparierende Wirkung, solange sie mit dem richtigen Auftrag an der richtigen Stelle sind. </w:t>
      </w:r>
      <w:r w:rsidR="00FF7236">
        <w:rPr>
          <w:lang w:val="de-AT"/>
        </w:rPr>
        <w:t>Mari</w:t>
      </w:r>
      <w:r w:rsidR="0000102E">
        <w:rPr>
          <w:lang w:val="de-AT"/>
        </w:rPr>
        <w:t>o</w:t>
      </w:r>
      <w:r w:rsidR="00FF7236">
        <w:rPr>
          <w:lang w:val="de-AT"/>
        </w:rPr>
        <w:t xml:space="preserve"> </w:t>
      </w:r>
      <w:proofErr w:type="spellStart"/>
      <w:r w:rsidR="00FF7236">
        <w:rPr>
          <w:lang w:val="de-AT"/>
        </w:rPr>
        <w:t>Gimona</w:t>
      </w:r>
      <w:proofErr w:type="spellEnd"/>
      <w:r w:rsidR="00FF7236">
        <w:rPr>
          <w:lang w:val="de-AT"/>
        </w:rPr>
        <w:t xml:space="preserve">, </w:t>
      </w:r>
      <w:r w:rsidR="00272846">
        <w:rPr>
          <w:lang w:val="de-AT"/>
        </w:rPr>
        <w:t>Leiter des EV-TT Zentrums</w:t>
      </w:r>
      <w:r w:rsidR="001F34A6">
        <w:rPr>
          <w:lang w:val="de-AT"/>
        </w:rPr>
        <w:t>,</w:t>
      </w:r>
      <w:r w:rsidR="00272846">
        <w:rPr>
          <w:lang w:val="de-AT"/>
        </w:rPr>
        <w:t xml:space="preserve"> hat diese Forschung gemeinsam mit Nicole Meisner-Kober</w:t>
      </w:r>
      <w:r w:rsidR="00DA1ECF">
        <w:rPr>
          <w:lang w:val="de-AT"/>
        </w:rPr>
        <w:t>, Projektleiterin an der Universität Salzburg,</w:t>
      </w:r>
      <w:r w:rsidR="00272846">
        <w:rPr>
          <w:lang w:val="de-AT"/>
        </w:rPr>
        <w:t xml:space="preserve"> </w:t>
      </w:r>
      <w:r w:rsidR="00BF0334">
        <w:rPr>
          <w:lang w:val="de-AT"/>
        </w:rPr>
        <w:t xml:space="preserve">vorgestellt. Mittlerweile konnte das EV-TT Zentrum schon einige internationale </w:t>
      </w:r>
      <w:hyperlink r:id="rId15" w:history="1">
        <w:r w:rsidR="00826083" w:rsidRPr="00E9085C">
          <w:rPr>
            <w:rStyle w:val="Hyperlink"/>
            <w:lang w:val="de-AT"/>
          </w:rPr>
          <w:t>Kooperationen</w:t>
        </w:r>
      </w:hyperlink>
      <w:r w:rsidR="00826083">
        <w:rPr>
          <w:lang w:val="de-AT"/>
        </w:rPr>
        <w:t xml:space="preserve"> eingehen. Ein wichtiger Partner ist Boehringer Ingelheim. Das Pharma-Unternehmen war </w:t>
      </w:r>
      <w:r w:rsidR="00114881">
        <w:rPr>
          <w:lang w:val="de-AT"/>
        </w:rPr>
        <w:t xml:space="preserve">durch Guido </w:t>
      </w:r>
      <w:proofErr w:type="spellStart"/>
      <w:r w:rsidR="00114881">
        <w:rPr>
          <w:lang w:val="de-AT"/>
        </w:rPr>
        <w:t>Boehmelt</w:t>
      </w:r>
      <w:proofErr w:type="spellEnd"/>
      <w:r w:rsidR="008258F2">
        <w:rPr>
          <w:lang w:val="de-AT"/>
        </w:rPr>
        <w:t xml:space="preserve">, </w:t>
      </w:r>
      <w:r w:rsidR="008258F2">
        <w:t xml:space="preserve">Leiter von Research </w:t>
      </w:r>
      <w:proofErr w:type="spellStart"/>
      <w:r w:rsidR="008258F2">
        <w:t>Beyond</w:t>
      </w:r>
      <w:proofErr w:type="spellEnd"/>
      <w:r w:rsidR="008258F2">
        <w:t xml:space="preserve"> Borders bei Boehringer Ingelheim</w:t>
      </w:r>
      <w:r w:rsidR="005E68D0">
        <w:t xml:space="preserve">, </w:t>
      </w:r>
      <w:r w:rsidR="00114881">
        <w:rPr>
          <w:lang w:val="de-AT"/>
        </w:rPr>
        <w:t>vertreten</w:t>
      </w:r>
      <w:r w:rsidR="00BE35E5">
        <w:rPr>
          <w:lang w:val="de-AT"/>
        </w:rPr>
        <w:t xml:space="preserve">, der die Bedeutung </w:t>
      </w:r>
      <w:r w:rsidR="00911094">
        <w:rPr>
          <w:lang w:val="de-AT"/>
        </w:rPr>
        <w:t>der</w:t>
      </w:r>
      <w:r w:rsidR="00BE35E5">
        <w:rPr>
          <w:lang w:val="de-AT"/>
        </w:rPr>
        <w:t xml:space="preserve"> </w:t>
      </w:r>
      <w:proofErr w:type="spellStart"/>
      <w:r w:rsidR="00BE35E5">
        <w:rPr>
          <w:lang w:val="de-AT"/>
        </w:rPr>
        <w:t>Vesikelforschung</w:t>
      </w:r>
      <w:proofErr w:type="spellEnd"/>
      <w:r w:rsidR="00BE35E5">
        <w:rPr>
          <w:lang w:val="de-AT"/>
        </w:rPr>
        <w:t xml:space="preserve"> </w:t>
      </w:r>
      <w:r w:rsidR="00DA3AD5">
        <w:rPr>
          <w:lang w:val="de-AT"/>
        </w:rPr>
        <w:t>betont</w:t>
      </w:r>
      <w:r w:rsidR="00911094">
        <w:rPr>
          <w:lang w:val="de-AT"/>
        </w:rPr>
        <w:t xml:space="preserve"> und die </w:t>
      </w:r>
      <w:r w:rsidR="00911094">
        <w:rPr>
          <w:lang w:val="de-AT"/>
        </w:rPr>
        <w:lastRenderedPageBreak/>
        <w:t xml:space="preserve">hervorragende Kooperation mit den Salzburger Einrichtungen </w:t>
      </w:r>
      <w:r w:rsidR="00DA3AD5">
        <w:rPr>
          <w:lang w:val="de-AT"/>
        </w:rPr>
        <w:t>hervorgehoben</w:t>
      </w:r>
      <w:r w:rsidR="00911094">
        <w:rPr>
          <w:lang w:val="de-AT"/>
        </w:rPr>
        <w:t xml:space="preserve"> hat. </w:t>
      </w:r>
      <w:r w:rsidR="002500FD">
        <w:rPr>
          <w:lang w:val="de-AT"/>
        </w:rPr>
        <w:t xml:space="preserve">Beim EV-TT </w:t>
      </w:r>
      <w:r w:rsidR="001D5D8A">
        <w:rPr>
          <w:lang w:val="de-AT"/>
        </w:rPr>
        <w:t>bündeln</w:t>
      </w:r>
      <w:r w:rsidR="002500FD">
        <w:rPr>
          <w:lang w:val="de-AT"/>
        </w:rPr>
        <w:t xml:space="preserve"> die PLUS, die PMU und das Universitätsklinikum Salzburg </w:t>
      </w:r>
      <w:r w:rsidR="001D5D8A">
        <w:rPr>
          <w:lang w:val="de-AT"/>
        </w:rPr>
        <w:t xml:space="preserve">ihre Kompetenzen. </w:t>
      </w:r>
    </w:p>
    <w:p w14:paraId="30B652FA" w14:textId="349793F0" w:rsidR="00827200" w:rsidRPr="00140C5A" w:rsidRDefault="00ED62F6" w:rsidP="00827200">
      <w:pPr>
        <w:pStyle w:val="berschrift2"/>
        <w:rPr>
          <w:lang w:val="de-AT"/>
        </w:rPr>
      </w:pPr>
      <w:r>
        <w:rPr>
          <w:lang w:val="de-AT"/>
        </w:rPr>
        <w:t>Mit Beton CO2-Emissionen reduzieren</w:t>
      </w:r>
    </w:p>
    <w:p w14:paraId="75FB48AF" w14:textId="129D1C41" w:rsidR="003F2C1E" w:rsidRDefault="00E97DC0" w:rsidP="00827200">
      <w:pPr>
        <w:rPr>
          <w:lang w:val="de-AT"/>
        </w:rPr>
      </w:pPr>
      <w:r>
        <w:rPr>
          <w:lang w:val="de-AT"/>
        </w:rPr>
        <w:t xml:space="preserve">Für die Reduktion der CO2-Emission, spielt nachhaltiges Bauen eine große Rolle, ist der Bausektor doch für ein Drittel aller CO2-Emissionen verantwortlich. </w:t>
      </w:r>
      <w:r w:rsidR="00D6604A">
        <w:rPr>
          <w:lang w:val="de-AT"/>
        </w:rPr>
        <w:t xml:space="preserve">Auf der WISS Roadshow </w:t>
      </w:r>
      <w:r w:rsidR="002F6B12">
        <w:rPr>
          <w:lang w:val="de-AT"/>
        </w:rPr>
        <w:t xml:space="preserve">stellten Salzburg Wohnbau, die Firma </w:t>
      </w:r>
      <w:proofErr w:type="spellStart"/>
      <w:r w:rsidR="002F6B12">
        <w:rPr>
          <w:lang w:val="de-AT"/>
        </w:rPr>
        <w:t>Deisl</w:t>
      </w:r>
      <w:proofErr w:type="spellEnd"/>
      <w:r w:rsidR="002F6B12">
        <w:rPr>
          <w:lang w:val="de-AT"/>
        </w:rPr>
        <w:t>-Beton und die Christian Ehrensberger GmbH</w:t>
      </w:r>
      <w:r w:rsidR="003F2C1E">
        <w:rPr>
          <w:lang w:val="de-AT"/>
        </w:rPr>
        <w:t xml:space="preserve"> </w:t>
      </w:r>
      <w:r w:rsidR="000736F3">
        <w:rPr>
          <w:lang w:val="de-AT"/>
        </w:rPr>
        <w:t>mehrere Projekte</w:t>
      </w:r>
      <w:r w:rsidR="00C246A5">
        <w:rPr>
          <w:lang w:val="de-AT"/>
        </w:rPr>
        <w:t xml:space="preserve"> vor</w:t>
      </w:r>
      <w:r w:rsidR="00827200">
        <w:rPr>
          <w:lang w:val="de-AT"/>
        </w:rPr>
        <w:t xml:space="preserve">, </w:t>
      </w:r>
      <w:r w:rsidR="00C246A5">
        <w:rPr>
          <w:lang w:val="de-AT"/>
        </w:rPr>
        <w:t>die</w:t>
      </w:r>
      <w:r w:rsidR="003F2C1E">
        <w:rPr>
          <w:lang w:val="de-AT"/>
        </w:rPr>
        <w:t xml:space="preserve"> den</w:t>
      </w:r>
      <w:r w:rsidR="00E33C74">
        <w:rPr>
          <w:lang w:val="de-AT"/>
        </w:rPr>
        <w:t xml:space="preserve"> Bausektor nachhaltiger machen.</w:t>
      </w:r>
    </w:p>
    <w:p w14:paraId="77858A89" w14:textId="4B7F6F29" w:rsidR="00827200" w:rsidRDefault="005327F7" w:rsidP="00827200">
      <w:pPr>
        <w:rPr>
          <w:rStyle w:val="normaltextrun"/>
          <w:rFonts w:cs="Open Sans"/>
          <w:szCs w:val="17"/>
        </w:rPr>
      </w:pPr>
      <w:r>
        <w:rPr>
          <w:lang w:val="de-AT"/>
        </w:rPr>
        <w:t>So werden zum Beispiel beim Bau der Volksschule Wals und Anif</w:t>
      </w:r>
      <w:r w:rsidR="00827200">
        <w:rPr>
          <w:lang w:val="de-AT"/>
        </w:rPr>
        <w:t xml:space="preserve"> Recyclingbeton ein</w:t>
      </w:r>
      <w:r w:rsidR="001F2AB5">
        <w:rPr>
          <w:lang w:val="de-AT"/>
        </w:rPr>
        <w:t>ge</w:t>
      </w:r>
      <w:r w:rsidR="00827200">
        <w:rPr>
          <w:lang w:val="de-AT"/>
        </w:rPr>
        <w:t>setz</w:t>
      </w:r>
      <w:r w:rsidR="001F2AB5">
        <w:rPr>
          <w:lang w:val="de-AT"/>
        </w:rPr>
        <w:t>t</w:t>
      </w:r>
      <w:r w:rsidR="00827200">
        <w:rPr>
          <w:lang w:val="de-AT"/>
        </w:rPr>
        <w:t xml:space="preserve">. Dabei werden Beton-Abbruchmassen aus </w:t>
      </w:r>
      <w:r w:rsidR="001F2AB5">
        <w:rPr>
          <w:lang w:val="de-AT"/>
        </w:rPr>
        <w:t xml:space="preserve">den </w:t>
      </w:r>
      <w:r w:rsidR="00827200">
        <w:rPr>
          <w:lang w:val="de-AT"/>
        </w:rPr>
        <w:t>Altbeständen wieder</w:t>
      </w:r>
      <w:r w:rsidR="00D566C0">
        <w:rPr>
          <w:lang w:val="de-AT"/>
        </w:rPr>
        <w:t>verwendet</w:t>
      </w:r>
      <w:r w:rsidR="00827200">
        <w:rPr>
          <w:lang w:val="de-AT"/>
        </w:rPr>
        <w:t xml:space="preserve">. </w:t>
      </w:r>
      <w:r w:rsidR="00827200">
        <w:rPr>
          <w:rStyle w:val="normaltextrun"/>
          <w:rFonts w:cs="Open Sans"/>
          <w:szCs w:val="17"/>
        </w:rPr>
        <w:t xml:space="preserve">Das Forschungsprojekt „CO2 </w:t>
      </w:r>
      <w:proofErr w:type="spellStart"/>
      <w:r w:rsidR="00827200">
        <w:rPr>
          <w:rStyle w:val="normaltextrun"/>
          <w:rFonts w:cs="Open Sans"/>
          <w:szCs w:val="17"/>
        </w:rPr>
        <w:t>max</w:t>
      </w:r>
      <w:proofErr w:type="spellEnd"/>
      <w:r w:rsidR="00827200">
        <w:rPr>
          <w:rStyle w:val="normaltextrun"/>
          <w:rFonts w:cs="Open Sans"/>
          <w:szCs w:val="17"/>
        </w:rPr>
        <w:t>“ geht einen Schritt weiter. Bei dem Projekt steht die Bindung von CO2 in R</w:t>
      </w:r>
      <w:r w:rsidR="001724F9">
        <w:rPr>
          <w:rStyle w:val="normaltextrun"/>
          <w:rFonts w:cs="Open Sans"/>
          <w:szCs w:val="17"/>
        </w:rPr>
        <w:t>ecycling</w:t>
      </w:r>
      <w:r w:rsidR="00827200">
        <w:rPr>
          <w:rStyle w:val="normaltextrun"/>
          <w:rFonts w:cs="Open Sans"/>
          <w:szCs w:val="17"/>
        </w:rPr>
        <w:t xml:space="preserve">-Beton im Fokus. </w:t>
      </w:r>
      <w:r w:rsidR="00E97DC0">
        <w:rPr>
          <w:rStyle w:val="normaltextrun"/>
          <w:rFonts w:cs="Open Sans"/>
          <w:szCs w:val="17"/>
        </w:rPr>
        <w:t>Ein neuartiges</w:t>
      </w:r>
      <w:r w:rsidR="00827200">
        <w:rPr>
          <w:rStyle w:val="normaltextrun"/>
          <w:rFonts w:cs="Open Sans"/>
          <w:szCs w:val="17"/>
        </w:rPr>
        <w:t xml:space="preserve"> CO2-Mineralisierungsverfahren</w:t>
      </w:r>
      <w:r w:rsidR="00E97DC0">
        <w:rPr>
          <w:rStyle w:val="normaltextrun"/>
          <w:rFonts w:cs="Open Sans"/>
          <w:szCs w:val="17"/>
        </w:rPr>
        <w:t>, das in der Betonrecyclinganlage in Salzburg-</w:t>
      </w:r>
      <w:proofErr w:type="spellStart"/>
      <w:r w:rsidR="00E97DC0">
        <w:rPr>
          <w:rStyle w:val="normaltextrun"/>
          <w:rFonts w:cs="Open Sans"/>
          <w:szCs w:val="17"/>
        </w:rPr>
        <w:t>Sulzau</w:t>
      </w:r>
      <w:proofErr w:type="spellEnd"/>
      <w:r w:rsidR="00E97DC0">
        <w:rPr>
          <w:rStyle w:val="normaltextrun"/>
          <w:rFonts w:cs="Open Sans"/>
          <w:szCs w:val="17"/>
        </w:rPr>
        <w:t xml:space="preserve"> im Einsatz ist,</w:t>
      </w:r>
      <w:r w:rsidR="00827200">
        <w:rPr>
          <w:rStyle w:val="normaltextrun"/>
          <w:rFonts w:cs="Open Sans"/>
          <w:szCs w:val="17"/>
        </w:rPr>
        <w:t xml:space="preserve"> bindet regional anfallendes CO2 aus zum Beispiel der Zellstoffproduktion oder aus Kläranlagen. Hinter dem Vorhaben stehen Salzburg Wohnbau, allen voran Geschäftsführer Roland </w:t>
      </w:r>
      <w:proofErr w:type="spellStart"/>
      <w:r w:rsidR="00827200">
        <w:rPr>
          <w:rStyle w:val="normaltextrun"/>
          <w:rFonts w:cs="Open Sans"/>
          <w:szCs w:val="17"/>
        </w:rPr>
        <w:t>Wernik</w:t>
      </w:r>
      <w:proofErr w:type="spellEnd"/>
      <w:r w:rsidR="00827200">
        <w:rPr>
          <w:rStyle w:val="normaltextrun"/>
          <w:rFonts w:cs="Open Sans"/>
          <w:szCs w:val="17"/>
        </w:rPr>
        <w:t xml:space="preserve">, die Firmen </w:t>
      </w:r>
      <w:proofErr w:type="spellStart"/>
      <w:r w:rsidR="00827200">
        <w:rPr>
          <w:rStyle w:val="normaltextrun"/>
          <w:rFonts w:cs="Open Sans"/>
          <w:szCs w:val="17"/>
        </w:rPr>
        <w:t>Deisl</w:t>
      </w:r>
      <w:proofErr w:type="spellEnd"/>
      <w:r w:rsidR="00827200">
        <w:rPr>
          <w:rStyle w:val="normaltextrun"/>
          <w:rFonts w:cs="Open Sans"/>
          <w:szCs w:val="17"/>
        </w:rPr>
        <w:t xml:space="preserve">-Beton aus Hallein und die Christian Ehrensberger </w:t>
      </w:r>
      <w:proofErr w:type="spellStart"/>
      <w:r w:rsidR="00827200">
        <w:rPr>
          <w:rStyle w:val="normaltextrun"/>
          <w:rFonts w:cs="Open Sans"/>
          <w:szCs w:val="17"/>
        </w:rPr>
        <w:t>Gmbh</w:t>
      </w:r>
      <w:proofErr w:type="spellEnd"/>
      <w:r w:rsidR="00827200">
        <w:rPr>
          <w:rStyle w:val="normaltextrun"/>
          <w:rFonts w:cs="Open Sans"/>
          <w:szCs w:val="17"/>
        </w:rPr>
        <w:t xml:space="preserve"> aus </w:t>
      </w:r>
      <w:proofErr w:type="spellStart"/>
      <w:r w:rsidR="00827200">
        <w:rPr>
          <w:rStyle w:val="normaltextrun"/>
          <w:rFonts w:cs="Open Sans"/>
          <w:szCs w:val="17"/>
        </w:rPr>
        <w:t>Tenneck</w:t>
      </w:r>
      <w:proofErr w:type="spellEnd"/>
      <w:r w:rsidR="00827200">
        <w:rPr>
          <w:rStyle w:val="normaltextrun"/>
          <w:rFonts w:cs="Open Sans"/>
          <w:szCs w:val="17"/>
        </w:rPr>
        <w:t>, die Bautechnische Versuchs- und Forschungsanstalt Salzburg (</w:t>
      </w:r>
      <w:proofErr w:type="spellStart"/>
      <w:r w:rsidR="00827200">
        <w:rPr>
          <w:rStyle w:val="normaltextrun"/>
          <w:rFonts w:cs="Open Sans"/>
          <w:szCs w:val="17"/>
        </w:rPr>
        <w:t>bvfs</w:t>
      </w:r>
      <w:proofErr w:type="spellEnd"/>
      <w:r w:rsidR="00827200">
        <w:rPr>
          <w:rStyle w:val="normaltextrun"/>
          <w:rFonts w:cs="Open Sans"/>
          <w:szCs w:val="17"/>
        </w:rPr>
        <w:t xml:space="preserve">), Innovation Salzburg und das Schweizer </w:t>
      </w:r>
      <w:proofErr w:type="spellStart"/>
      <w:r w:rsidR="00827200">
        <w:rPr>
          <w:rStyle w:val="normaltextrun"/>
          <w:rFonts w:cs="Open Sans"/>
          <w:szCs w:val="17"/>
        </w:rPr>
        <w:t>Greentech</w:t>
      </w:r>
      <w:proofErr w:type="spellEnd"/>
      <w:r w:rsidR="00827200">
        <w:rPr>
          <w:rStyle w:val="normaltextrun"/>
          <w:rFonts w:cs="Open Sans"/>
          <w:szCs w:val="17"/>
        </w:rPr>
        <w:t xml:space="preserve">-Start-up </w:t>
      </w:r>
      <w:proofErr w:type="spellStart"/>
      <w:r w:rsidR="00827200">
        <w:rPr>
          <w:rStyle w:val="normaltextrun"/>
          <w:rFonts w:cs="Open Sans"/>
          <w:szCs w:val="17"/>
        </w:rPr>
        <w:t>Neustark</w:t>
      </w:r>
      <w:proofErr w:type="spellEnd"/>
      <w:r w:rsidR="00827200">
        <w:rPr>
          <w:rStyle w:val="normaltextrun"/>
          <w:rFonts w:cs="Open Sans"/>
          <w:szCs w:val="17"/>
        </w:rPr>
        <w:t xml:space="preserve">. </w:t>
      </w:r>
    </w:p>
    <w:p w14:paraId="583A7F18" w14:textId="088E34AC" w:rsidR="00E272C6" w:rsidRDefault="00E272C6" w:rsidP="00827200">
      <w:pPr>
        <w:rPr>
          <w:rStyle w:val="normaltextrun"/>
          <w:rFonts w:cs="Open Sans"/>
          <w:szCs w:val="17"/>
        </w:rPr>
      </w:pPr>
      <w:r>
        <w:rPr>
          <w:rStyle w:val="normaltextrun"/>
          <w:rFonts w:cs="Open Sans"/>
          <w:szCs w:val="17"/>
        </w:rPr>
        <w:t xml:space="preserve">Im Projekt </w:t>
      </w:r>
      <w:r w:rsidR="000A59A5">
        <w:rPr>
          <w:rStyle w:val="normaltextrun"/>
          <w:rFonts w:cs="Open Sans"/>
          <w:szCs w:val="17"/>
        </w:rPr>
        <w:t>„</w:t>
      </w:r>
      <w:r>
        <w:rPr>
          <w:rStyle w:val="normaltextrun"/>
          <w:rFonts w:cs="Open Sans"/>
          <w:szCs w:val="17"/>
        </w:rPr>
        <w:t>R70</w:t>
      </w:r>
      <w:r w:rsidR="000A59A5">
        <w:rPr>
          <w:rStyle w:val="normaltextrun"/>
          <w:rFonts w:cs="Open Sans"/>
          <w:szCs w:val="17"/>
        </w:rPr>
        <w:t>“</w:t>
      </w:r>
      <w:r w:rsidR="004D76F1">
        <w:rPr>
          <w:rStyle w:val="normaltextrun"/>
          <w:rFonts w:cs="Open Sans"/>
          <w:szCs w:val="17"/>
        </w:rPr>
        <w:t xml:space="preserve"> wu</w:t>
      </w:r>
      <w:r w:rsidR="001602A5">
        <w:rPr>
          <w:rStyle w:val="normaltextrun"/>
          <w:rFonts w:cs="Open Sans"/>
          <w:szCs w:val="17"/>
        </w:rPr>
        <w:t>rde beim Neubau des Seniorenwohnheims in Golling der Einsatz von Recyclingbeton</w:t>
      </w:r>
      <w:r w:rsidR="00A30277">
        <w:rPr>
          <w:rStyle w:val="normaltextrun"/>
          <w:rFonts w:cs="Open Sans"/>
          <w:szCs w:val="17"/>
        </w:rPr>
        <w:t xml:space="preserve">, der Speicherung von CO2 mit dem Einsatz von digitalen Mitteln verbunden. </w:t>
      </w:r>
      <w:r w:rsidR="00952415">
        <w:t>Das Gebäude wurde im Vorhinein digital abgebildet. Das diente zur Analyse wo genau Materialien sind und wie so abgerissen werden kann, damit möglichst viele für das Recycling verwendbar sind.</w:t>
      </w:r>
      <w:r w:rsidR="004F6C61">
        <w:t xml:space="preserve"> </w:t>
      </w:r>
      <w:r w:rsidR="00EF7BFE">
        <w:rPr>
          <w:rStyle w:val="normaltextrun"/>
          <w:rFonts w:cs="Open Sans"/>
          <w:szCs w:val="17"/>
        </w:rPr>
        <w:t>So kann in Zukunft die Recyclingquote noch erhöht werden.</w:t>
      </w:r>
    </w:p>
    <w:p w14:paraId="40891F95" w14:textId="0D2A14CA" w:rsidR="00E97DC0" w:rsidRPr="00027629" w:rsidRDefault="00E97DC0" w:rsidP="00E97DC0">
      <w:pPr>
        <w:pStyle w:val="berschrift2"/>
        <w:rPr>
          <w:lang w:val="de-AT"/>
        </w:rPr>
      </w:pPr>
      <w:r>
        <w:rPr>
          <w:lang w:val="de-AT"/>
        </w:rPr>
        <w:t>In Kreisläufen denken: Vom Biertreber zum essbaren Teller</w:t>
      </w:r>
    </w:p>
    <w:p w14:paraId="27E7DDA0" w14:textId="0EABD8FD" w:rsidR="004F0018" w:rsidRDefault="00E97DC0" w:rsidP="00E97DC0">
      <w:pPr>
        <w:rPr>
          <w:lang w:val="de-AT"/>
        </w:rPr>
      </w:pPr>
      <w:r>
        <w:rPr>
          <w:lang w:val="de-AT"/>
        </w:rPr>
        <w:t>Wiederverwendung, Weiterverarbeitung und Recycling von Materialien und Rohstoffen, fossile Rohstoffe gegen nachwachsende ersetzen</w:t>
      </w:r>
      <w:r w:rsidR="00092B3F">
        <w:rPr>
          <w:lang w:val="de-AT"/>
        </w:rPr>
        <w:t xml:space="preserve"> </w:t>
      </w:r>
      <w:r w:rsidR="00182D3A">
        <w:rPr>
          <w:lang w:val="de-AT"/>
        </w:rPr>
        <w:t>–</w:t>
      </w:r>
      <w:r w:rsidR="00092B3F">
        <w:rPr>
          <w:lang w:val="de-AT"/>
        </w:rPr>
        <w:t xml:space="preserve"> </w:t>
      </w:r>
      <w:r w:rsidR="00182D3A">
        <w:rPr>
          <w:lang w:val="de-AT"/>
        </w:rPr>
        <w:t xml:space="preserve">nicht nur </w:t>
      </w:r>
      <w:r w:rsidR="00683A6C">
        <w:rPr>
          <w:lang w:val="de-AT"/>
        </w:rPr>
        <w:t xml:space="preserve">im </w:t>
      </w:r>
      <w:r w:rsidR="00182D3A">
        <w:rPr>
          <w:lang w:val="de-AT"/>
        </w:rPr>
        <w:t>Bausektor</w:t>
      </w:r>
      <w:r w:rsidR="00C03436">
        <w:rPr>
          <w:lang w:val="de-AT"/>
        </w:rPr>
        <w:t xml:space="preserve"> </w:t>
      </w:r>
      <w:r w:rsidR="000800BD">
        <w:rPr>
          <w:lang w:val="de-AT"/>
        </w:rPr>
        <w:t>wird Kreislaufwirtschaft immer wichtiger</w:t>
      </w:r>
      <w:r>
        <w:rPr>
          <w:lang w:val="de-AT"/>
        </w:rPr>
        <w:t xml:space="preserve">. </w:t>
      </w:r>
      <w:r w:rsidR="00092B3F">
        <w:rPr>
          <w:lang w:val="de-AT"/>
        </w:rPr>
        <w:t>Dabei ist auch</w:t>
      </w:r>
      <w:r>
        <w:rPr>
          <w:lang w:val="de-AT"/>
        </w:rPr>
        <w:t xml:space="preserve"> Kreativität und innovatives Denken gefragt. </w:t>
      </w:r>
      <w:r w:rsidR="00B86614">
        <w:rPr>
          <w:lang w:val="de-AT"/>
        </w:rPr>
        <w:t xml:space="preserve">Das Center </w:t>
      </w:r>
      <w:proofErr w:type="spellStart"/>
      <w:r w:rsidR="00B86614">
        <w:rPr>
          <w:lang w:val="de-AT"/>
        </w:rPr>
        <w:t>for</w:t>
      </w:r>
      <w:proofErr w:type="spellEnd"/>
      <w:r w:rsidR="00B86614">
        <w:rPr>
          <w:lang w:val="de-AT"/>
        </w:rPr>
        <w:t xml:space="preserve"> Smart Materials</w:t>
      </w:r>
      <w:r w:rsidR="00366C7F">
        <w:rPr>
          <w:lang w:val="de-AT"/>
        </w:rPr>
        <w:t>, bei dem</w:t>
      </w:r>
      <w:r w:rsidR="00B86614">
        <w:rPr>
          <w:lang w:val="de-AT"/>
        </w:rPr>
        <w:t xml:space="preserve"> </w:t>
      </w:r>
      <w:r w:rsidR="00366C7F">
        <w:rPr>
          <w:lang w:val="de-AT"/>
        </w:rPr>
        <w:t xml:space="preserve">die Universität Salzburg, das Center </w:t>
      </w:r>
      <w:proofErr w:type="spellStart"/>
      <w:r w:rsidR="00366C7F">
        <w:rPr>
          <w:lang w:val="de-AT"/>
        </w:rPr>
        <w:t>for</w:t>
      </w:r>
      <w:proofErr w:type="spellEnd"/>
      <w:r w:rsidR="00366C7F">
        <w:rPr>
          <w:lang w:val="de-AT"/>
        </w:rPr>
        <w:t xml:space="preserve"> Human Computer Interaction und die FH Salzburg kooperieren, </w:t>
      </w:r>
      <w:r w:rsidR="00B86614">
        <w:rPr>
          <w:lang w:val="de-AT"/>
        </w:rPr>
        <w:t xml:space="preserve">forscht </w:t>
      </w:r>
      <w:r w:rsidR="00F5726F">
        <w:rPr>
          <w:lang w:val="de-AT"/>
        </w:rPr>
        <w:t>an Alternativen für erdölbasierte Kunststoffe</w:t>
      </w:r>
      <w:r w:rsidR="00A5281E">
        <w:rPr>
          <w:lang w:val="de-AT"/>
        </w:rPr>
        <w:t xml:space="preserve">. </w:t>
      </w:r>
      <w:r w:rsidR="0049600A">
        <w:rPr>
          <w:lang w:val="de-AT"/>
        </w:rPr>
        <w:t xml:space="preserve">So </w:t>
      </w:r>
      <w:r w:rsidR="00877FCB">
        <w:rPr>
          <w:lang w:val="de-AT"/>
        </w:rPr>
        <w:t>zeigte</w:t>
      </w:r>
      <w:r w:rsidR="006E1084">
        <w:rPr>
          <w:lang w:val="de-AT"/>
        </w:rPr>
        <w:t xml:space="preserve">n Nicole Hüsing, Vizerektorin der Universität Salzburg und Leiterin des </w:t>
      </w:r>
      <w:r w:rsidR="00794457">
        <w:rPr>
          <w:lang w:val="de-AT"/>
        </w:rPr>
        <w:t>Zentrums und</w:t>
      </w:r>
      <w:r w:rsidR="00877FCB">
        <w:rPr>
          <w:lang w:val="de-AT"/>
        </w:rPr>
        <w:t xml:space="preserve"> Alexander </w:t>
      </w:r>
      <w:proofErr w:type="spellStart"/>
      <w:r w:rsidR="00877FCB">
        <w:rPr>
          <w:lang w:val="de-AT"/>
        </w:rPr>
        <w:t>Petutschnigg</w:t>
      </w:r>
      <w:proofErr w:type="spellEnd"/>
      <w:r w:rsidR="00877FCB">
        <w:rPr>
          <w:lang w:val="de-AT"/>
        </w:rPr>
        <w:t xml:space="preserve"> von der FH Salzburg</w:t>
      </w:r>
      <w:r w:rsidR="00794457">
        <w:rPr>
          <w:lang w:val="de-AT"/>
        </w:rPr>
        <w:t xml:space="preserve"> und Ko</w:t>
      </w:r>
      <w:r w:rsidR="00863C20">
        <w:rPr>
          <w:lang w:val="de-AT"/>
        </w:rPr>
        <w:t>-L</w:t>
      </w:r>
      <w:r w:rsidR="00794457">
        <w:rPr>
          <w:lang w:val="de-AT"/>
        </w:rPr>
        <w:t>eiter des Zentrums,</w:t>
      </w:r>
      <w:r w:rsidR="00877FCB">
        <w:rPr>
          <w:lang w:val="de-AT"/>
        </w:rPr>
        <w:t xml:space="preserve"> </w:t>
      </w:r>
      <w:r w:rsidR="007B21C0">
        <w:rPr>
          <w:lang w:val="de-AT"/>
        </w:rPr>
        <w:t>einen Schaumstoff aus</w:t>
      </w:r>
      <w:r w:rsidR="0049600A">
        <w:rPr>
          <w:lang w:val="de-AT"/>
        </w:rPr>
        <w:t xml:space="preserve"> Tannin</w:t>
      </w:r>
      <w:r w:rsidR="007C3F0E">
        <w:rPr>
          <w:lang w:val="de-AT"/>
        </w:rPr>
        <w:t>, einem molekularen Best</w:t>
      </w:r>
      <w:r w:rsidR="00F46D49">
        <w:rPr>
          <w:lang w:val="de-AT"/>
        </w:rPr>
        <w:t>andteil von Holz</w:t>
      </w:r>
      <w:r w:rsidR="0049600A">
        <w:rPr>
          <w:lang w:val="de-AT"/>
        </w:rPr>
        <w:t xml:space="preserve">, der sich zum Beispiel als Dämmstoff oder </w:t>
      </w:r>
      <w:r w:rsidR="004F0018">
        <w:rPr>
          <w:lang w:val="de-AT"/>
        </w:rPr>
        <w:t xml:space="preserve">auch als Dünger eignet. </w:t>
      </w:r>
    </w:p>
    <w:p w14:paraId="364B01C0" w14:textId="07AF223B" w:rsidR="00E97DC0" w:rsidRDefault="00E97DC0" w:rsidP="00E97DC0">
      <w:pPr>
        <w:rPr>
          <w:lang w:val="de-AT"/>
        </w:rPr>
      </w:pPr>
      <w:r>
        <w:rPr>
          <w:lang w:val="de-AT"/>
        </w:rPr>
        <w:t xml:space="preserve">Wie man einen Produktkreislauf verändern kann, </w:t>
      </w:r>
      <w:r w:rsidR="006979F4">
        <w:rPr>
          <w:lang w:val="de-AT"/>
        </w:rPr>
        <w:t xml:space="preserve">präsentierte vor Ort </w:t>
      </w:r>
      <w:r w:rsidR="00B07413">
        <w:rPr>
          <w:lang w:val="de-AT"/>
        </w:rPr>
        <w:t xml:space="preserve">Christian </w:t>
      </w:r>
      <w:proofErr w:type="spellStart"/>
      <w:r w:rsidR="00B07413">
        <w:rPr>
          <w:lang w:val="de-AT"/>
        </w:rPr>
        <w:t>Pöpperl</w:t>
      </w:r>
      <w:proofErr w:type="spellEnd"/>
      <w:r w:rsidR="00B07413">
        <w:rPr>
          <w:lang w:val="de-AT"/>
        </w:rPr>
        <w:t>, Geschäftsführer der Bierbrauerei Stiegl</w:t>
      </w:r>
      <w:r w:rsidR="00833F5F">
        <w:rPr>
          <w:lang w:val="de-AT"/>
        </w:rPr>
        <w:t>.</w:t>
      </w:r>
      <w:r>
        <w:rPr>
          <w:lang w:val="de-AT"/>
        </w:rPr>
        <w:t xml:space="preserve"> Zusammen mit der FH Salzburg und der HBLA Ursprung hat Stiegl eine neue Nutzung für Biertreber, das sind Rückstände des Braumalzes, entwickelt. Normalerweise wird der Biertreber als Futtermittel für Nutztiere verwendet. </w:t>
      </w:r>
      <w:r w:rsidR="00A45904">
        <w:rPr>
          <w:lang w:val="de-AT"/>
        </w:rPr>
        <w:t>Aus</w:t>
      </w:r>
      <w:r>
        <w:rPr>
          <w:lang w:val="de-AT"/>
        </w:rPr>
        <w:t xml:space="preserve"> Biertreber und Weizenkleie </w:t>
      </w:r>
      <w:r w:rsidR="00A45904">
        <w:rPr>
          <w:lang w:val="de-AT"/>
        </w:rPr>
        <w:t xml:space="preserve">entwickelten die Projektpartner </w:t>
      </w:r>
      <w:r>
        <w:rPr>
          <w:lang w:val="de-AT"/>
        </w:rPr>
        <w:t>einen essbaren Einweg-Teller</w:t>
      </w:r>
      <w:r w:rsidR="00092B3F">
        <w:rPr>
          <w:lang w:val="de-AT"/>
        </w:rPr>
        <w:t>, der nach der Verwendung weiter als Futtermittel verwendet werden kann</w:t>
      </w:r>
      <w:r>
        <w:rPr>
          <w:lang w:val="de-AT"/>
        </w:rPr>
        <w:t xml:space="preserve">. Der Kreislauf des Nebenprodukts Biertreber wird somit erweitert, aus einem Restprodukt wird ein ganz neues Material. </w:t>
      </w:r>
    </w:p>
    <w:p w14:paraId="37CBEF46" w14:textId="3FF9073D" w:rsidR="005A539E" w:rsidRDefault="005A539E" w:rsidP="005A539E">
      <w:pPr>
        <w:pStyle w:val="berschrift2"/>
        <w:rPr>
          <w:lang w:val="de-AT"/>
        </w:rPr>
      </w:pPr>
      <w:r>
        <w:rPr>
          <w:lang w:val="de-AT"/>
        </w:rPr>
        <w:t>Salzburger Startups am Puls der Zeit</w:t>
      </w:r>
    </w:p>
    <w:p w14:paraId="0A58851C" w14:textId="6EA456AB" w:rsidR="00B30C15" w:rsidRDefault="007A1AD5" w:rsidP="00E97DC0">
      <w:pPr>
        <w:rPr>
          <w:lang w:val="de-AT"/>
        </w:rPr>
      </w:pPr>
      <w:r>
        <w:rPr>
          <w:lang w:val="de-AT"/>
        </w:rPr>
        <w:t xml:space="preserve">Auch die zahlreichen Salzburger Startups treiben Innovation voran. </w:t>
      </w:r>
      <w:r w:rsidR="00275996">
        <w:rPr>
          <w:lang w:val="de-AT"/>
        </w:rPr>
        <w:t>Bei der WISS Roadshow vertreten waren</w:t>
      </w:r>
      <w:r>
        <w:rPr>
          <w:lang w:val="de-AT"/>
        </w:rPr>
        <w:t xml:space="preserve"> </w:t>
      </w:r>
      <w:r w:rsidR="00A45904">
        <w:rPr>
          <w:lang w:val="de-AT"/>
        </w:rPr>
        <w:t xml:space="preserve">Fabian Kirsch von </w:t>
      </w:r>
      <w:r>
        <w:rPr>
          <w:lang w:val="de-AT"/>
        </w:rPr>
        <w:t xml:space="preserve">sproof und </w:t>
      </w:r>
      <w:r w:rsidR="0051530A">
        <w:rPr>
          <w:lang w:val="de-AT"/>
        </w:rPr>
        <w:t xml:space="preserve">Florian </w:t>
      </w:r>
      <w:proofErr w:type="spellStart"/>
      <w:r w:rsidR="0051530A">
        <w:rPr>
          <w:lang w:val="de-AT"/>
        </w:rPr>
        <w:t>Dodegge</w:t>
      </w:r>
      <w:proofErr w:type="spellEnd"/>
      <w:r w:rsidR="0051530A">
        <w:rPr>
          <w:lang w:val="de-AT"/>
        </w:rPr>
        <w:t xml:space="preserve"> von </w:t>
      </w:r>
      <w:proofErr w:type="spellStart"/>
      <w:r>
        <w:rPr>
          <w:lang w:val="de-AT"/>
        </w:rPr>
        <w:t>solbytech</w:t>
      </w:r>
      <w:proofErr w:type="spellEnd"/>
      <w:r>
        <w:rPr>
          <w:lang w:val="de-AT"/>
        </w:rPr>
        <w:t xml:space="preserve">. sproof </w:t>
      </w:r>
      <w:r w:rsidR="00B30C15">
        <w:rPr>
          <w:lang w:val="de-AT"/>
        </w:rPr>
        <w:t>ermöglicht</w:t>
      </w:r>
      <w:r>
        <w:rPr>
          <w:lang w:val="de-AT"/>
        </w:rPr>
        <w:t xml:space="preserve"> die rechtsgültige, digitale Signatur </w:t>
      </w:r>
      <w:r>
        <w:rPr>
          <w:lang w:val="de-AT"/>
        </w:rPr>
        <w:lastRenderedPageBreak/>
        <w:t>von Dokumenten</w:t>
      </w:r>
      <w:r w:rsidR="00B30C15">
        <w:rPr>
          <w:lang w:val="de-AT"/>
        </w:rPr>
        <w:t xml:space="preserve">. Sicherheitsmerkmale, wie Wasserzeichen, werden dabei erhalten – die Dokumente sind damit überprüfbar und authentifizierbar. Außerdem ist die Lösung von sproof DSGVO-konform. Kürzlich stieg der Linde Verlag </w:t>
      </w:r>
      <w:r w:rsidR="00F40FB4">
        <w:rPr>
          <w:lang w:val="de-AT"/>
        </w:rPr>
        <w:t xml:space="preserve">mit einem Investment </w:t>
      </w:r>
      <w:r w:rsidR="00B30C15">
        <w:rPr>
          <w:lang w:val="de-AT"/>
        </w:rPr>
        <w:t>bei sproof ein</w:t>
      </w:r>
      <w:r w:rsidR="00F40FB4">
        <w:rPr>
          <w:lang w:val="de-AT"/>
        </w:rPr>
        <w:t xml:space="preserve">, der auch in Zukunft konzernweit die digitale Signatur von sproof einsetzen wird. </w:t>
      </w:r>
      <w:r w:rsidR="009B207C">
        <w:t xml:space="preserve">Mit der </w:t>
      </w:r>
      <w:proofErr w:type="spellStart"/>
      <w:r w:rsidR="009B207C">
        <w:t>sproof</w:t>
      </w:r>
      <w:proofErr w:type="spellEnd"/>
      <w:r w:rsidR="009B207C">
        <w:t xml:space="preserve">-Software können Unternehmen bisherige </w:t>
      </w:r>
      <w:proofErr w:type="spellStart"/>
      <w:r w:rsidR="009B207C">
        <w:t>papierlastige</w:t>
      </w:r>
      <w:proofErr w:type="spellEnd"/>
      <w:r w:rsidR="009B207C">
        <w:t xml:space="preserve"> Prozesse rechtssicher und einfach digitalisieren.</w:t>
      </w:r>
    </w:p>
    <w:p w14:paraId="23ABDCF3" w14:textId="75B2B44E" w:rsidR="00F40FB4" w:rsidRDefault="00F40FB4" w:rsidP="00E97DC0">
      <w:pPr>
        <w:rPr>
          <w:lang w:val="de-AT"/>
        </w:rPr>
      </w:pPr>
      <w:r>
        <w:rPr>
          <w:lang w:val="de-AT"/>
        </w:rPr>
        <w:t xml:space="preserve">Auch </w:t>
      </w:r>
      <w:proofErr w:type="spellStart"/>
      <w:r>
        <w:rPr>
          <w:lang w:val="de-AT"/>
        </w:rPr>
        <w:t>solbytech</w:t>
      </w:r>
      <w:proofErr w:type="spellEnd"/>
      <w:r>
        <w:rPr>
          <w:lang w:val="de-AT"/>
        </w:rPr>
        <w:t xml:space="preserve"> bewegt sich am Puls der Zeit, entwickeln sie doch Kommunikationssysteme für Photovoltaiksysteme. </w:t>
      </w:r>
      <w:r w:rsidR="005A539E">
        <w:rPr>
          <w:lang w:val="de-AT"/>
        </w:rPr>
        <w:t xml:space="preserve">Umwelteinflüsse führen in diesem Bereich zu häufigen Störungen bei der Datenübertragung von der Photovoltaikanlage zum Monitoringsystem. </w:t>
      </w:r>
      <w:r>
        <w:rPr>
          <w:lang w:val="de-AT"/>
        </w:rPr>
        <w:t xml:space="preserve">Die Software von </w:t>
      </w:r>
      <w:proofErr w:type="spellStart"/>
      <w:r>
        <w:rPr>
          <w:lang w:val="de-AT"/>
        </w:rPr>
        <w:t>solbytech</w:t>
      </w:r>
      <w:proofErr w:type="spellEnd"/>
      <w:r>
        <w:rPr>
          <w:lang w:val="de-AT"/>
        </w:rPr>
        <w:t xml:space="preserve"> ermöglicht die</w:t>
      </w:r>
      <w:r w:rsidR="005A539E">
        <w:rPr>
          <w:lang w:val="de-AT"/>
        </w:rPr>
        <w:t>se</w:t>
      </w:r>
      <w:r>
        <w:rPr>
          <w:lang w:val="de-AT"/>
        </w:rPr>
        <w:t xml:space="preserve"> sichere und stabile Datenübertragung </w:t>
      </w:r>
      <w:r w:rsidR="005A539E">
        <w:rPr>
          <w:lang w:val="de-AT"/>
        </w:rPr>
        <w:t>und</w:t>
      </w:r>
      <w:r>
        <w:rPr>
          <w:lang w:val="de-AT"/>
        </w:rPr>
        <w:t xml:space="preserve"> </w:t>
      </w:r>
      <w:r w:rsidR="005A539E">
        <w:rPr>
          <w:lang w:val="de-AT"/>
        </w:rPr>
        <w:t xml:space="preserve">die Visualisierung der Daten zur Energieerzeugung. So kann die Energie effizient genutzt werden und Störungen vermieden werden. </w:t>
      </w:r>
    </w:p>
    <w:p w14:paraId="2F4A118C" w14:textId="30D5CBB4" w:rsidR="00D0454A" w:rsidRDefault="00EF7730" w:rsidP="00D0454A">
      <w:pPr>
        <w:rPr>
          <w:lang w:val="de-AT"/>
        </w:rPr>
      </w:pPr>
      <w:r>
        <w:rPr>
          <w:lang w:val="de-AT"/>
        </w:rPr>
        <w:t>Die WISS trägt Früchte</w:t>
      </w:r>
      <w:r w:rsidR="00A34821">
        <w:rPr>
          <w:lang w:val="de-AT"/>
        </w:rPr>
        <w:t xml:space="preserve"> und die junge Salzburger Forschung gewinnt immer mehr an Dynamik</w:t>
      </w:r>
      <w:r w:rsidR="00646C4F">
        <w:rPr>
          <w:lang w:val="de-AT"/>
        </w:rPr>
        <w:t xml:space="preserve"> – das hat die WISS Roadshow </w:t>
      </w:r>
      <w:r w:rsidR="00972860">
        <w:rPr>
          <w:lang w:val="de-AT"/>
        </w:rPr>
        <w:t xml:space="preserve">demonstriert. </w:t>
      </w:r>
      <w:r w:rsidR="00D0454A">
        <w:br/>
      </w:r>
    </w:p>
    <w:p w14:paraId="1CB00439" w14:textId="69D8D817" w:rsidR="001F05A9" w:rsidRPr="00D51A47" w:rsidRDefault="001F05A9" w:rsidP="00D51A47">
      <w:pPr>
        <w:rPr>
          <w:rFonts w:ascii="Times New Roman" w:hAnsi="Times New Roman" w:cs="Times New Roman"/>
          <w:sz w:val="24"/>
          <w:lang w:val="de-AT"/>
        </w:rPr>
      </w:pPr>
      <w:r>
        <w:t>Rückfragehinweis:</w:t>
      </w:r>
      <w:r>
        <w:br/>
        <w:t>Maria Kellner</w:t>
      </w:r>
      <w:r>
        <w:br/>
        <w:t>Kommunikation</w:t>
      </w:r>
      <w:r w:rsidR="00D51A47">
        <w:rPr>
          <w:rFonts w:ascii="Times New Roman" w:hAnsi="Times New Roman" w:cs="Times New Roman"/>
          <w:sz w:val="24"/>
          <w:lang w:val="de-AT"/>
        </w:rPr>
        <w:br/>
      </w:r>
      <w:hyperlink r:id="rId16" w:history="1">
        <w:r>
          <w:rPr>
            <w:rStyle w:val="Hyperlink"/>
          </w:rPr>
          <w:t>+43 5 7599 722 23</w:t>
        </w:r>
      </w:hyperlink>
      <w:r>
        <w:br/>
      </w:r>
      <w:hyperlink r:id="rId17" w:history="1">
        <w:r>
          <w:rPr>
            <w:rStyle w:val="Hyperlink"/>
          </w:rPr>
          <w:t>maria.kellner@innovation-salzburg.at</w:t>
        </w:r>
      </w:hyperlink>
    </w:p>
    <w:p w14:paraId="17C40737" w14:textId="77777777" w:rsidR="00F75247" w:rsidRDefault="00F75247" w:rsidP="00F75247">
      <w:pPr>
        <w:rPr>
          <w:sz w:val="20"/>
        </w:rPr>
      </w:pPr>
    </w:p>
    <w:p w14:paraId="56557ACF" w14:textId="1C6DB6F6" w:rsidR="00F75247" w:rsidRDefault="00F75247" w:rsidP="00D95651">
      <w:pPr>
        <w:rPr>
          <w:lang w:val="en-US"/>
        </w:rPr>
      </w:pPr>
    </w:p>
    <w:p w14:paraId="3810B6C9" w14:textId="7441186E" w:rsidR="00D51A47" w:rsidRPr="00D51A47" w:rsidRDefault="00D51A47" w:rsidP="00D51A47">
      <w:pPr>
        <w:rPr>
          <w:lang w:val="en-US"/>
        </w:rPr>
      </w:pPr>
    </w:p>
    <w:p w14:paraId="005324E2" w14:textId="10BA9B64" w:rsidR="00D51A47" w:rsidRPr="00D51A47" w:rsidRDefault="00D51A47" w:rsidP="00D51A47">
      <w:pPr>
        <w:rPr>
          <w:lang w:val="en-US"/>
        </w:rPr>
      </w:pPr>
    </w:p>
    <w:p w14:paraId="61E80207" w14:textId="1CA29F51" w:rsidR="00D51A47" w:rsidRPr="00D51A47" w:rsidRDefault="00D51A47" w:rsidP="00D51A47">
      <w:pPr>
        <w:rPr>
          <w:lang w:val="en-US"/>
        </w:rPr>
      </w:pPr>
    </w:p>
    <w:p w14:paraId="25C6AB23" w14:textId="51A026D8" w:rsidR="00D51A47" w:rsidRPr="00D51A47" w:rsidRDefault="00D51A47" w:rsidP="00D51A47">
      <w:pPr>
        <w:rPr>
          <w:lang w:val="en-US"/>
        </w:rPr>
      </w:pPr>
    </w:p>
    <w:p w14:paraId="07FF111A" w14:textId="5F3FC3BF" w:rsidR="00D51A47" w:rsidRPr="00D51A47" w:rsidRDefault="00D51A47" w:rsidP="00D51A47">
      <w:pPr>
        <w:rPr>
          <w:lang w:val="en-US"/>
        </w:rPr>
      </w:pPr>
    </w:p>
    <w:p w14:paraId="2C456428" w14:textId="7D203057" w:rsidR="00D51A47" w:rsidRPr="00D51A47" w:rsidRDefault="00D51A47" w:rsidP="00D51A47">
      <w:pPr>
        <w:rPr>
          <w:lang w:val="en-US"/>
        </w:rPr>
      </w:pPr>
    </w:p>
    <w:p w14:paraId="56EB6354" w14:textId="1F4E72BF" w:rsidR="00D51A47" w:rsidRPr="00D51A47" w:rsidRDefault="00D51A47" w:rsidP="00D51A47">
      <w:pPr>
        <w:rPr>
          <w:lang w:val="en-US"/>
        </w:rPr>
      </w:pPr>
    </w:p>
    <w:p w14:paraId="1F94CC13" w14:textId="2A65C1B5" w:rsidR="00D51A47" w:rsidRPr="00D51A47" w:rsidRDefault="00D51A47" w:rsidP="00D51A47">
      <w:pPr>
        <w:rPr>
          <w:lang w:val="en-US"/>
        </w:rPr>
      </w:pPr>
    </w:p>
    <w:p w14:paraId="1CC4F733" w14:textId="4B4C2D14" w:rsidR="00D51A47" w:rsidRPr="00D51A47" w:rsidRDefault="00D51A47" w:rsidP="00D51A47">
      <w:pPr>
        <w:rPr>
          <w:lang w:val="en-US"/>
        </w:rPr>
      </w:pPr>
    </w:p>
    <w:p w14:paraId="446A3208" w14:textId="390E279C" w:rsidR="00D51A47" w:rsidRPr="00D51A47" w:rsidRDefault="00D51A47" w:rsidP="00D51A47">
      <w:pPr>
        <w:rPr>
          <w:lang w:val="en-US"/>
        </w:rPr>
      </w:pPr>
    </w:p>
    <w:p w14:paraId="6F12692E" w14:textId="3059FDED" w:rsidR="00D51A47" w:rsidRPr="00D51A47" w:rsidRDefault="00D51A47" w:rsidP="00D51A47">
      <w:pPr>
        <w:rPr>
          <w:lang w:val="en-US"/>
        </w:rPr>
      </w:pPr>
    </w:p>
    <w:p w14:paraId="076F3C73" w14:textId="516EC8F7" w:rsidR="00D51A47" w:rsidRPr="00D51A47" w:rsidRDefault="00D51A47" w:rsidP="00D51A47">
      <w:pPr>
        <w:rPr>
          <w:lang w:val="en-US"/>
        </w:rPr>
      </w:pPr>
    </w:p>
    <w:p w14:paraId="2220869F" w14:textId="54D941E6" w:rsidR="00D51A47" w:rsidRPr="00D51A47" w:rsidRDefault="00D51A47" w:rsidP="00D51A47">
      <w:pPr>
        <w:rPr>
          <w:lang w:val="en-US"/>
        </w:rPr>
      </w:pPr>
    </w:p>
    <w:p w14:paraId="2DC200FA" w14:textId="06AC4A4B" w:rsidR="00D51A47" w:rsidRPr="00D51A47" w:rsidRDefault="00D51A47" w:rsidP="00D51A47">
      <w:pPr>
        <w:tabs>
          <w:tab w:val="left" w:pos="2850"/>
        </w:tabs>
        <w:rPr>
          <w:lang w:val="en-US"/>
        </w:rPr>
      </w:pPr>
      <w:r>
        <w:rPr>
          <w:lang w:val="en-US"/>
        </w:rPr>
        <w:tab/>
      </w:r>
    </w:p>
    <w:sectPr w:rsidR="00D51A47" w:rsidRPr="00D51A47" w:rsidSect="00921F3B">
      <w:type w:val="continuous"/>
      <w:pgSz w:w="11906" w:h="16838"/>
      <w:pgMar w:top="1417" w:right="1416" w:bottom="1134" w:left="1417" w:header="708" w:footer="4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DDFC0" w14:textId="77777777" w:rsidR="000F46E2" w:rsidRDefault="000F46E2" w:rsidP="009856C5">
      <w:pPr>
        <w:spacing w:line="240" w:lineRule="auto"/>
      </w:pPr>
      <w:r>
        <w:separator/>
      </w:r>
    </w:p>
  </w:endnote>
  <w:endnote w:type="continuationSeparator" w:id="0">
    <w:p w14:paraId="219D5D07" w14:textId="77777777" w:rsidR="000F46E2" w:rsidRDefault="000F46E2" w:rsidP="009856C5">
      <w:pPr>
        <w:spacing w:line="240" w:lineRule="auto"/>
      </w:pPr>
      <w:r>
        <w:continuationSeparator/>
      </w:r>
    </w:p>
  </w:endnote>
  <w:endnote w:type="continuationNotice" w:id="1">
    <w:p w14:paraId="7052E482" w14:textId="77777777" w:rsidR="000F46E2" w:rsidRDefault="000F46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ExtraBold">
    <w:panose1 w:val="00000000000000000000"/>
    <w:charset w:val="00"/>
    <w:family w:val="auto"/>
    <w:pitch w:val="variable"/>
    <w:sig w:usb0="E00002FF" w:usb1="4000201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Open Sans"/>
    <w:panose1 w:val="00000000000000000000"/>
    <w:charset w:val="00"/>
    <w:family w:val="auto"/>
    <w:pitch w:val="variable"/>
    <w:sig w:usb0="E00002FF" w:usb1="4000201B" w:usb2="00000028" w:usb3="00000000" w:csb0="0000019F" w:csb1="00000000"/>
  </w:font>
  <w:font w:name="Gotham Narrow Light">
    <w:altName w:val="Tahoma"/>
    <w:panose1 w:val="00000000000000000000"/>
    <w:charset w:val="00"/>
    <w:family w:val="modern"/>
    <w:notTrueType/>
    <w:pitch w:val="variable"/>
    <w:sig w:usb0="A00000FF" w:usb1="4000004A" w:usb2="00000000" w:usb3="00000000" w:csb0="0000009B" w:csb1="00000000"/>
  </w:font>
  <w:font w:name="Open Sans SemiBold">
    <w:panose1 w:val="00000000000000000000"/>
    <w:charset w:val="00"/>
    <w:family w:val="auto"/>
    <w:pitch w:val="variable"/>
    <w:sig w:usb0="E00002FF" w:usb1="4000201B" w:usb2="00000028" w:usb3="00000000" w:csb0="0000019F" w:csb1="00000000"/>
  </w:font>
  <w:font w:name="Gotham Narrow Medium">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1515" w14:textId="4808866A" w:rsidR="00F75247" w:rsidRDefault="00F75247" w:rsidP="00F75247">
    <w:pPr>
      <w:rPr>
        <w:color w:val="808080" w:themeColor="background1" w:themeShade="80"/>
      </w:rPr>
    </w:pPr>
  </w:p>
  <w:p w14:paraId="27397756" w14:textId="0A2DDC6B" w:rsidR="00F75247" w:rsidRPr="00F75247" w:rsidRDefault="00F75247" w:rsidP="00485C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9F194" w14:textId="77777777" w:rsidR="0001151C" w:rsidRPr="0001151C" w:rsidRDefault="0001151C" w:rsidP="00D95651">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75C71" w14:textId="77777777" w:rsidR="000F46E2" w:rsidRDefault="000F46E2" w:rsidP="009856C5">
      <w:pPr>
        <w:spacing w:line="240" w:lineRule="auto"/>
      </w:pPr>
      <w:r>
        <w:separator/>
      </w:r>
    </w:p>
  </w:footnote>
  <w:footnote w:type="continuationSeparator" w:id="0">
    <w:p w14:paraId="3120A55C" w14:textId="77777777" w:rsidR="000F46E2" w:rsidRDefault="000F46E2" w:rsidP="009856C5">
      <w:pPr>
        <w:spacing w:line="240" w:lineRule="auto"/>
      </w:pPr>
      <w:r>
        <w:continuationSeparator/>
      </w:r>
    </w:p>
  </w:footnote>
  <w:footnote w:type="continuationNotice" w:id="1">
    <w:p w14:paraId="2D211A44" w14:textId="77777777" w:rsidR="000F46E2" w:rsidRDefault="000F46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4BFB1" w14:textId="77777777" w:rsidR="0001151C" w:rsidRDefault="0001151C" w:rsidP="009E1260">
    <w:pPr>
      <w:pStyle w:val="KeinLeerraum"/>
    </w:pPr>
  </w:p>
  <w:p w14:paraId="269AB248" w14:textId="77777777" w:rsidR="009E1260" w:rsidRDefault="009E1260" w:rsidP="009E1260">
    <w:pPr>
      <w:pStyle w:val="KeinLeerraum"/>
    </w:pPr>
  </w:p>
  <w:p w14:paraId="17B64ADA" w14:textId="77777777" w:rsidR="009E1260" w:rsidRDefault="009E1260" w:rsidP="009E1260">
    <w:pPr>
      <w:pStyle w:val="KeinLeerraum"/>
    </w:pPr>
  </w:p>
  <w:p w14:paraId="476246BD" w14:textId="77777777" w:rsidR="009E1260" w:rsidRDefault="009E1260" w:rsidP="009E1260">
    <w:pPr>
      <w:pStyle w:val="KeinLeerraum"/>
    </w:pPr>
  </w:p>
  <w:p w14:paraId="2040ADAF" w14:textId="77777777" w:rsidR="009E1260" w:rsidRDefault="009E1260" w:rsidP="009E1260">
    <w:pPr>
      <w:pStyle w:val="KeinLeerraum"/>
    </w:pPr>
  </w:p>
  <w:p w14:paraId="6C53D110" w14:textId="77777777" w:rsidR="0001151C" w:rsidRDefault="0001151C" w:rsidP="009E1260">
    <w:pPr>
      <w:pStyle w:val="KeinLeerraum"/>
    </w:pPr>
    <w:r>
      <w:rPr>
        <w:rFonts w:cs="Open Sans"/>
        <w:noProof/>
        <w:sz w:val="16"/>
        <w:szCs w:val="16"/>
      </w:rPr>
      <w:drawing>
        <wp:anchor distT="0" distB="0" distL="114300" distR="114300" simplePos="0" relativeHeight="251658240" behindDoc="0" locked="1" layoutInCell="1" allowOverlap="1" wp14:anchorId="112DCED3" wp14:editId="256430E6">
          <wp:simplePos x="0" y="0"/>
          <wp:positionH relativeFrom="leftMargin">
            <wp:posOffset>900430</wp:posOffset>
          </wp:positionH>
          <wp:positionV relativeFrom="topMargin">
            <wp:posOffset>648335</wp:posOffset>
          </wp:positionV>
          <wp:extent cx="349200" cy="968400"/>
          <wp:effectExtent l="0" t="0" r="0" b="3175"/>
          <wp:wrapNone/>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00" cy="96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883F62" w14:textId="77777777" w:rsidR="0001151C" w:rsidRDefault="0001151C" w:rsidP="009E1260">
    <w:pPr>
      <w:pStyle w:val="KeinLeerraum"/>
    </w:pPr>
  </w:p>
  <w:p w14:paraId="13F47416" w14:textId="77777777" w:rsidR="0001151C" w:rsidRDefault="0001151C" w:rsidP="009E1260">
    <w:pPr>
      <w:pStyle w:val="KeinLeerraum"/>
    </w:pPr>
  </w:p>
  <w:p w14:paraId="24162F89" w14:textId="77777777" w:rsidR="0001151C" w:rsidRDefault="0001151C" w:rsidP="009E1260">
    <w:pPr>
      <w:pStyle w:val="KeinLeerraum"/>
    </w:pPr>
  </w:p>
  <w:p w14:paraId="022A4F73" w14:textId="77777777" w:rsidR="0001151C" w:rsidRDefault="0001151C" w:rsidP="009E1260">
    <w:pPr>
      <w:pStyle w:val="KeinLeerraum"/>
    </w:pPr>
  </w:p>
  <w:p w14:paraId="2C36967E" w14:textId="77777777" w:rsidR="0001151C" w:rsidRDefault="0001151C" w:rsidP="009E1260">
    <w:pPr>
      <w:pStyle w:val="KeinLeerraum"/>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30D1E" w14:textId="77777777" w:rsidR="0001151C" w:rsidRPr="00653460" w:rsidRDefault="0001151C" w:rsidP="00E573B8">
    <w:pPr>
      <w:pStyle w:val="KeinLeerraum"/>
      <w:tabs>
        <w:tab w:val="clear" w:pos="7371"/>
        <w:tab w:val="left" w:pos="7655"/>
      </w:tabs>
    </w:pPr>
  </w:p>
  <w:p w14:paraId="6FEB1E9F" w14:textId="77777777" w:rsidR="0001151C" w:rsidRPr="00653460" w:rsidRDefault="00FD17B9" w:rsidP="00E573B8">
    <w:pPr>
      <w:pStyle w:val="KeinLeerraum"/>
      <w:tabs>
        <w:tab w:val="clear" w:pos="7371"/>
        <w:tab w:val="left" w:pos="7655"/>
      </w:tabs>
    </w:pPr>
    <w:r>
      <w:rPr>
        <w:noProof/>
        <w:lang w:eastAsia="de-AT"/>
      </w:rPr>
      <w:drawing>
        <wp:anchor distT="0" distB="0" distL="114300" distR="114300" simplePos="0" relativeHeight="251658242" behindDoc="0" locked="0" layoutInCell="1" allowOverlap="1" wp14:anchorId="718F73F7" wp14:editId="2760C6D0">
          <wp:simplePos x="0" y="0"/>
          <wp:positionH relativeFrom="margin">
            <wp:posOffset>4930511</wp:posOffset>
          </wp:positionH>
          <wp:positionV relativeFrom="paragraph">
            <wp:posOffset>6350</wp:posOffset>
          </wp:positionV>
          <wp:extent cx="1187450" cy="1003935"/>
          <wp:effectExtent l="0" t="0" r="0" b="571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7450" cy="1003935"/>
                  </a:xfrm>
                  <a:prstGeom prst="rect">
                    <a:avLst/>
                  </a:prstGeom>
                  <a:noFill/>
                  <a:ln>
                    <a:noFill/>
                  </a:ln>
                </pic:spPr>
              </pic:pic>
            </a:graphicData>
          </a:graphic>
        </wp:anchor>
      </w:drawing>
    </w:r>
  </w:p>
  <w:p w14:paraId="2A02BB17" w14:textId="77777777" w:rsidR="0001151C" w:rsidRPr="00653460" w:rsidRDefault="0001151C" w:rsidP="00E573B8">
    <w:pPr>
      <w:pStyle w:val="KeinLeerraum"/>
      <w:tabs>
        <w:tab w:val="clear" w:pos="7371"/>
        <w:tab w:val="left" w:pos="7655"/>
      </w:tabs>
    </w:pPr>
  </w:p>
  <w:p w14:paraId="45D0289D" w14:textId="77777777" w:rsidR="0001151C" w:rsidRPr="00653460" w:rsidRDefault="0001151C" w:rsidP="00E573B8">
    <w:pPr>
      <w:pStyle w:val="KeinLeerraum"/>
      <w:tabs>
        <w:tab w:val="clear" w:pos="7371"/>
        <w:tab w:val="left" w:pos="7655"/>
      </w:tabs>
    </w:pPr>
  </w:p>
  <w:p w14:paraId="5DB2DEE8" w14:textId="77777777" w:rsidR="0001151C" w:rsidRPr="00653460" w:rsidRDefault="0001151C" w:rsidP="00E573B8">
    <w:pPr>
      <w:pStyle w:val="KeinLeerraum"/>
      <w:tabs>
        <w:tab w:val="clear" w:pos="7371"/>
        <w:tab w:val="left" w:pos="7655"/>
      </w:tabs>
    </w:pPr>
  </w:p>
  <w:p w14:paraId="321E5C40" w14:textId="77777777" w:rsidR="0001151C" w:rsidRPr="00653460" w:rsidRDefault="0001151C" w:rsidP="00E573B8">
    <w:pPr>
      <w:pStyle w:val="KeinLeerraum"/>
      <w:tabs>
        <w:tab w:val="clear" w:pos="7371"/>
        <w:tab w:val="left" w:pos="7655"/>
      </w:tabs>
    </w:pPr>
  </w:p>
  <w:p w14:paraId="51C5C14A" w14:textId="77777777" w:rsidR="0001151C" w:rsidRDefault="0001151C" w:rsidP="00E573B8">
    <w:pPr>
      <w:pStyle w:val="KeinLeerraum"/>
      <w:tabs>
        <w:tab w:val="clear" w:pos="7371"/>
        <w:tab w:val="left" w:pos="7655"/>
      </w:tabs>
    </w:pPr>
  </w:p>
  <w:p w14:paraId="2A951D02" w14:textId="77777777" w:rsidR="0001151C" w:rsidRDefault="0001151C" w:rsidP="00E573B8">
    <w:pPr>
      <w:pStyle w:val="KeinLeerraum"/>
      <w:tabs>
        <w:tab w:val="clear" w:pos="7371"/>
        <w:tab w:val="left" w:pos="7655"/>
      </w:tabs>
    </w:pPr>
  </w:p>
  <w:p w14:paraId="3586A97F" w14:textId="77777777" w:rsidR="0001151C" w:rsidRPr="0001151C" w:rsidRDefault="0001151C" w:rsidP="00E573B8">
    <w:pPr>
      <w:pStyle w:val="KeinLeerraum"/>
      <w:tabs>
        <w:tab w:val="clear" w:pos="7371"/>
        <w:tab w:val="left" w:pos="7655"/>
      </w:tabs>
      <w:rPr>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25pt;height:313.5pt" o:bullet="t">
        <v:imagedata r:id="rId1" o:title="InnoSBG-Schrägstrich"/>
      </v:shape>
    </w:pict>
  </w:numPicBullet>
  <w:abstractNum w:abstractNumId="0" w15:restartNumberingAfterBreak="0">
    <w:nsid w:val="0183365A"/>
    <w:multiLevelType w:val="hybridMultilevel"/>
    <w:tmpl w:val="98AC707E"/>
    <w:lvl w:ilvl="0" w:tplc="49E442CC">
      <w:start w:val="1"/>
      <w:numFmt w:val="bullet"/>
      <w:pStyle w:val="Titel"/>
      <w:lvlText w:val="/"/>
      <w:lvlJc w:val="left"/>
      <w:pPr>
        <w:ind w:left="720" w:hanging="360"/>
      </w:pPr>
      <w:rPr>
        <w:rFonts w:ascii="Open Sans ExtraBold" w:hAnsi="Open Sans ExtraBold" w:hint="default"/>
        <w:color w:val="auto"/>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4E322C80"/>
    <w:multiLevelType w:val="hybridMultilevel"/>
    <w:tmpl w:val="8A1A68A6"/>
    <w:lvl w:ilvl="0" w:tplc="07FA45A6">
      <w:start w:val="1"/>
      <w:numFmt w:val="bullet"/>
      <w:lvlText w:val="/"/>
      <w:lvlJc w:val="left"/>
      <w:pPr>
        <w:ind w:left="720" w:hanging="360"/>
      </w:pPr>
      <w:rPr>
        <w:rFonts w:ascii="Open Sans ExtraBold" w:hAnsi="Open Sans ExtraBold" w:hint="default"/>
        <w:color w:val="auto"/>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5A111197"/>
    <w:multiLevelType w:val="hybridMultilevel"/>
    <w:tmpl w:val="7C949612"/>
    <w:lvl w:ilvl="0" w:tplc="07FA45A6">
      <w:start w:val="1"/>
      <w:numFmt w:val="bullet"/>
      <w:lvlText w:val="/"/>
      <w:lvlJc w:val="left"/>
      <w:pPr>
        <w:ind w:left="720" w:hanging="360"/>
      </w:pPr>
      <w:rPr>
        <w:rFonts w:ascii="Open Sans ExtraBold" w:hAnsi="Open Sans ExtraBold" w:hint="default"/>
        <w:color w:val="auto"/>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200"/>
    <w:rsid w:val="0000102E"/>
    <w:rsid w:val="00007FC2"/>
    <w:rsid w:val="00010514"/>
    <w:rsid w:val="0001151C"/>
    <w:rsid w:val="00011C8C"/>
    <w:rsid w:val="00012D91"/>
    <w:rsid w:val="0006461D"/>
    <w:rsid w:val="000731EE"/>
    <w:rsid w:val="000736F3"/>
    <w:rsid w:val="000800BD"/>
    <w:rsid w:val="000827CA"/>
    <w:rsid w:val="00084EED"/>
    <w:rsid w:val="00092B3F"/>
    <w:rsid w:val="000931DE"/>
    <w:rsid w:val="00097F23"/>
    <w:rsid w:val="000A0D91"/>
    <w:rsid w:val="000A59A5"/>
    <w:rsid w:val="000B408B"/>
    <w:rsid w:val="000B5A10"/>
    <w:rsid w:val="000F46E2"/>
    <w:rsid w:val="00106769"/>
    <w:rsid w:val="0011231D"/>
    <w:rsid w:val="00114881"/>
    <w:rsid w:val="00123482"/>
    <w:rsid w:val="00144821"/>
    <w:rsid w:val="00147855"/>
    <w:rsid w:val="00147AD8"/>
    <w:rsid w:val="00153B9B"/>
    <w:rsid w:val="00156D29"/>
    <w:rsid w:val="001602A5"/>
    <w:rsid w:val="001724F9"/>
    <w:rsid w:val="001762FB"/>
    <w:rsid w:val="00180ECF"/>
    <w:rsid w:val="00182D3A"/>
    <w:rsid w:val="00193A73"/>
    <w:rsid w:val="001A1F74"/>
    <w:rsid w:val="001B5AE8"/>
    <w:rsid w:val="001C1745"/>
    <w:rsid w:val="001C747F"/>
    <w:rsid w:val="001D3C8B"/>
    <w:rsid w:val="001D50DF"/>
    <w:rsid w:val="001D5D8A"/>
    <w:rsid w:val="001D6B65"/>
    <w:rsid w:val="001F05A9"/>
    <w:rsid w:val="001F2890"/>
    <w:rsid w:val="001F2AB5"/>
    <w:rsid w:val="001F34A6"/>
    <w:rsid w:val="00200C22"/>
    <w:rsid w:val="0021281F"/>
    <w:rsid w:val="00215D9F"/>
    <w:rsid w:val="0022715E"/>
    <w:rsid w:val="00233AF5"/>
    <w:rsid w:val="00243293"/>
    <w:rsid w:val="00245F84"/>
    <w:rsid w:val="002500FD"/>
    <w:rsid w:val="00254F0E"/>
    <w:rsid w:val="0025564B"/>
    <w:rsid w:val="00261235"/>
    <w:rsid w:val="00265477"/>
    <w:rsid w:val="00272846"/>
    <w:rsid w:val="002747F3"/>
    <w:rsid w:val="00275996"/>
    <w:rsid w:val="002820BA"/>
    <w:rsid w:val="00286642"/>
    <w:rsid w:val="002908BF"/>
    <w:rsid w:val="00292835"/>
    <w:rsid w:val="002A3D2A"/>
    <w:rsid w:val="002A586B"/>
    <w:rsid w:val="002B2425"/>
    <w:rsid w:val="002B25ED"/>
    <w:rsid w:val="002B3925"/>
    <w:rsid w:val="002C2519"/>
    <w:rsid w:val="002D7EA3"/>
    <w:rsid w:val="002E54F3"/>
    <w:rsid w:val="002F02D7"/>
    <w:rsid w:val="002F5F28"/>
    <w:rsid w:val="002F6B12"/>
    <w:rsid w:val="00312F7A"/>
    <w:rsid w:val="003231AC"/>
    <w:rsid w:val="00325697"/>
    <w:rsid w:val="00332459"/>
    <w:rsid w:val="00336F15"/>
    <w:rsid w:val="0033703F"/>
    <w:rsid w:val="00345618"/>
    <w:rsid w:val="00366C7F"/>
    <w:rsid w:val="003F2C1E"/>
    <w:rsid w:val="00412608"/>
    <w:rsid w:val="004137F3"/>
    <w:rsid w:val="00414172"/>
    <w:rsid w:val="0041577A"/>
    <w:rsid w:val="00421CC9"/>
    <w:rsid w:val="004246F9"/>
    <w:rsid w:val="0045091F"/>
    <w:rsid w:val="00454B89"/>
    <w:rsid w:val="00465459"/>
    <w:rsid w:val="00481AB3"/>
    <w:rsid w:val="00485CA9"/>
    <w:rsid w:val="004915FA"/>
    <w:rsid w:val="00492070"/>
    <w:rsid w:val="00493538"/>
    <w:rsid w:val="0049600A"/>
    <w:rsid w:val="004B0311"/>
    <w:rsid w:val="004B0580"/>
    <w:rsid w:val="004C0B6D"/>
    <w:rsid w:val="004C1CF6"/>
    <w:rsid w:val="004D76F1"/>
    <w:rsid w:val="004F0018"/>
    <w:rsid w:val="004F0378"/>
    <w:rsid w:val="004F2C33"/>
    <w:rsid w:val="004F3CB5"/>
    <w:rsid w:val="004F6C61"/>
    <w:rsid w:val="004F6DF4"/>
    <w:rsid w:val="0051530A"/>
    <w:rsid w:val="00520893"/>
    <w:rsid w:val="00521A56"/>
    <w:rsid w:val="005327F7"/>
    <w:rsid w:val="00542BDD"/>
    <w:rsid w:val="00550B81"/>
    <w:rsid w:val="005546D5"/>
    <w:rsid w:val="005706CD"/>
    <w:rsid w:val="00586DD0"/>
    <w:rsid w:val="00587761"/>
    <w:rsid w:val="005965FF"/>
    <w:rsid w:val="005A539E"/>
    <w:rsid w:val="005B1B22"/>
    <w:rsid w:val="005B64E1"/>
    <w:rsid w:val="005B7E73"/>
    <w:rsid w:val="005C4C15"/>
    <w:rsid w:val="005C67EC"/>
    <w:rsid w:val="005D4877"/>
    <w:rsid w:val="005D4C92"/>
    <w:rsid w:val="005E68D0"/>
    <w:rsid w:val="00600DB6"/>
    <w:rsid w:val="00614D7E"/>
    <w:rsid w:val="00621852"/>
    <w:rsid w:val="006301AB"/>
    <w:rsid w:val="00630B46"/>
    <w:rsid w:val="00631EEF"/>
    <w:rsid w:val="006372C2"/>
    <w:rsid w:val="006466F4"/>
    <w:rsid w:val="00646C4F"/>
    <w:rsid w:val="00651F8F"/>
    <w:rsid w:val="00653460"/>
    <w:rsid w:val="00653A4A"/>
    <w:rsid w:val="006708D5"/>
    <w:rsid w:val="006765C5"/>
    <w:rsid w:val="0068360F"/>
    <w:rsid w:val="00683A6C"/>
    <w:rsid w:val="0069031C"/>
    <w:rsid w:val="0069158C"/>
    <w:rsid w:val="006979F4"/>
    <w:rsid w:val="006A2CAB"/>
    <w:rsid w:val="006B3A06"/>
    <w:rsid w:val="006E1084"/>
    <w:rsid w:val="006F3733"/>
    <w:rsid w:val="007305A0"/>
    <w:rsid w:val="00762332"/>
    <w:rsid w:val="007708BA"/>
    <w:rsid w:val="00794457"/>
    <w:rsid w:val="00796331"/>
    <w:rsid w:val="007A1AD5"/>
    <w:rsid w:val="007B21C0"/>
    <w:rsid w:val="007C3F0E"/>
    <w:rsid w:val="007E2C5B"/>
    <w:rsid w:val="007E440B"/>
    <w:rsid w:val="007F0337"/>
    <w:rsid w:val="008032F9"/>
    <w:rsid w:val="00804199"/>
    <w:rsid w:val="0080602B"/>
    <w:rsid w:val="00816C66"/>
    <w:rsid w:val="008258F2"/>
    <w:rsid w:val="00826083"/>
    <w:rsid w:val="00827200"/>
    <w:rsid w:val="008319C8"/>
    <w:rsid w:val="008330A0"/>
    <w:rsid w:val="00833F5F"/>
    <w:rsid w:val="0084677E"/>
    <w:rsid w:val="008542E9"/>
    <w:rsid w:val="0085700D"/>
    <w:rsid w:val="00863C20"/>
    <w:rsid w:val="008716CD"/>
    <w:rsid w:val="00877FCB"/>
    <w:rsid w:val="008902E7"/>
    <w:rsid w:val="008A3BAC"/>
    <w:rsid w:val="008A4270"/>
    <w:rsid w:val="008C46F4"/>
    <w:rsid w:val="008C5F4F"/>
    <w:rsid w:val="008F37E2"/>
    <w:rsid w:val="008F6F65"/>
    <w:rsid w:val="0090061F"/>
    <w:rsid w:val="00911094"/>
    <w:rsid w:val="00921F3B"/>
    <w:rsid w:val="00946F74"/>
    <w:rsid w:val="00952415"/>
    <w:rsid w:val="009544D6"/>
    <w:rsid w:val="009623DF"/>
    <w:rsid w:val="0096389F"/>
    <w:rsid w:val="00972342"/>
    <w:rsid w:val="00972860"/>
    <w:rsid w:val="009856C5"/>
    <w:rsid w:val="00992EE3"/>
    <w:rsid w:val="009B207C"/>
    <w:rsid w:val="009D0F9C"/>
    <w:rsid w:val="009D429E"/>
    <w:rsid w:val="009E1260"/>
    <w:rsid w:val="009E1976"/>
    <w:rsid w:val="009E21C3"/>
    <w:rsid w:val="00A06597"/>
    <w:rsid w:val="00A226DB"/>
    <w:rsid w:val="00A30277"/>
    <w:rsid w:val="00A34821"/>
    <w:rsid w:val="00A411D1"/>
    <w:rsid w:val="00A45904"/>
    <w:rsid w:val="00A46EFC"/>
    <w:rsid w:val="00A5281E"/>
    <w:rsid w:val="00A646CE"/>
    <w:rsid w:val="00A708B4"/>
    <w:rsid w:val="00A933F7"/>
    <w:rsid w:val="00A94593"/>
    <w:rsid w:val="00AA4B36"/>
    <w:rsid w:val="00AB19A6"/>
    <w:rsid w:val="00AC7E5C"/>
    <w:rsid w:val="00AD145B"/>
    <w:rsid w:val="00AD1903"/>
    <w:rsid w:val="00AF5D46"/>
    <w:rsid w:val="00B039DB"/>
    <w:rsid w:val="00B04FA7"/>
    <w:rsid w:val="00B05D9C"/>
    <w:rsid w:val="00B07413"/>
    <w:rsid w:val="00B14B92"/>
    <w:rsid w:val="00B16296"/>
    <w:rsid w:val="00B30C15"/>
    <w:rsid w:val="00B3236F"/>
    <w:rsid w:val="00B36814"/>
    <w:rsid w:val="00B36C76"/>
    <w:rsid w:val="00B632FF"/>
    <w:rsid w:val="00B646C6"/>
    <w:rsid w:val="00B86614"/>
    <w:rsid w:val="00B93471"/>
    <w:rsid w:val="00B93EFB"/>
    <w:rsid w:val="00BC290A"/>
    <w:rsid w:val="00BE35E5"/>
    <w:rsid w:val="00BF0334"/>
    <w:rsid w:val="00BF47C0"/>
    <w:rsid w:val="00C03436"/>
    <w:rsid w:val="00C10D45"/>
    <w:rsid w:val="00C213D7"/>
    <w:rsid w:val="00C246A5"/>
    <w:rsid w:val="00C35CD3"/>
    <w:rsid w:val="00C56540"/>
    <w:rsid w:val="00C57230"/>
    <w:rsid w:val="00C75C7A"/>
    <w:rsid w:val="00C76F85"/>
    <w:rsid w:val="00C80107"/>
    <w:rsid w:val="00C87772"/>
    <w:rsid w:val="00C9006B"/>
    <w:rsid w:val="00C92FF4"/>
    <w:rsid w:val="00CA23E8"/>
    <w:rsid w:val="00CA3AF5"/>
    <w:rsid w:val="00CC23EC"/>
    <w:rsid w:val="00CD296E"/>
    <w:rsid w:val="00CE41B5"/>
    <w:rsid w:val="00CF13AE"/>
    <w:rsid w:val="00CF60B8"/>
    <w:rsid w:val="00D0248A"/>
    <w:rsid w:val="00D0454A"/>
    <w:rsid w:val="00D23D97"/>
    <w:rsid w:val="00D3715B"/>
    <w:rsid w:val="00D50BA6"/>
    <w:rsid w:val="00D50E91"/>
    <w:rsid w:val="00D51A47"/>
    <w:rsid w:val="00D566C0"/>
    <w:rsid w:val="00D62E18"/>
    <w:rsid w:val="00D644B4"/>
    <w:rsid w:val="00D659FB"/>
    <w:rsid w:val="00D6604A"/>
    <w:rsid w:val="00D74F93"/>
    <w:rsid w:val="00D847B4"/>
    <w:rsid w:val="00D85857"/>
    <w:rsid w:val="00D95651"/>
    <w:rsid w:val="00D968F1"/>
    <w:rsid w:val="00DA0FB5"/>
    <w:rsid w:val="00DA1ECF"/>
    <w:rsid w:val="00DA3AD5"/>
    <w:rsid w:val="00DA7982"/>
    <w:rsid w:val="00DC15D7"/>
    <w:rsid w:val="00DC4ECC"/>
    <w:rsid w:val="00DE671D"/>
    <w:rsid w:val="00DF7F47"/>
    <w:rsid w:val="00E03EC7"/>
    <w:rsid w:val="00E05D2B"/>
    <w:rsid w:val="00E17425"/>
    <w:rsid w:val="00E21A9D"/>
    <w:rsid w:val="00E272C6"/>
    <w:rsid w:val="00E33C74"/>
    <w:rsid w:val="00E573B8"/>
    <w:rsid w:val="00E9085C"/>
    <w:rsid w:val="00E91BE3"/>
    <w:rsid w:val="00E97DC0"/>
    <w:rsid w:val="00EA0D56"/>
    <w:rsid w:val="00EB4C8C"/>
    <w:rsid w:val="00EB6037"/>
    <w:rsid w:val="00EC4490"/>
    <w:rsid w:val="00EC6167"/>
    <w:rsid w:val="00ED62F6"/>
    <w:rsid w:val="00ED6626"/>
    <w:rsid w:val="00ED6B1E"/>
    <w:rsid w:val="00EE322B"/>
    <w:rsid w:val="00EF7730"/>
    <w:rsid w:val="00EF7BFE"/>
    <w:rsid w:val="00F0175A"/>
    <w:rsid w:val="00F136C0"/>
    <w:rsid w:val="00F2295B"/>
    <w:rsid w:val="00F25742"/>
    <w:rsid w:val="00F40FB4"/>
    <w:rsid w:val="00F46D49"/>
    <w:rsid w:val="00F5552B"/>
    <w:rsid w:val="00F5726F"/>
    <w:rsid w:val="00F64394"/>
    <w:rsid w:val="00F65C2F"/>
    <w:rsid w:val="00F71F08"/>
    <w:rsid w:val="00F75247"/>
    <w:rsid w:val="00F9247A"/>
    <w:rsid w:val="00F93201"/>
    <w:rsid w:val="00FA158E"/>
    <w:rsid w:val="00FB41B5"/>
    <w:rsid w:val="00FB6028"/>
    <w:rsid w:val="00FC006B"/>
    <w:rsid w:val="00FC6C42"/>
    <w:rsid w:val="00FD17B9"/>
    <w:rsid w:val="00FF723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D6958B"/>
  <w15:chartTrackingRefBased/>
  <w15:docId w15:val="{E21928F6-3EE6-491B-80E0-253FC845D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InnoSBG"/>
    <w:qFormat/>
    <w:rsid w:val="00485CA9"/>
    <w:pPr>
      <w:autoSpaceDE w:val="0"/>
      <w:autoSpaceDN w:val="0"/>
      <w:adjustRightInd w:val="0"/>
      <w:spacing w:after="120" w:line="312" w:lineRule="auto"/>
      <w:textAlignment w:val="center"/>
    </w:pPr>
    <w:rPr>
      <w:rFonts w:ascii="Open Sans" w:hAnsi="Open Sans" w:cs="Gotham Narrow Light"/>
      <w:sz w:val="17"/>
      <w:szCs w:val="20"/>
      <w:lang w:val="de-DE"/>
    </w:rPr>
  </w:style>
  <w:style w:type="paragraph" w:styleId="berschrift1">
    <w:name w:val="heading 1"/>
    <w:aliases w:val="Headline-Gross-InnoSBG"/>
    <w:next w:val="Standard"/>
    <w:link w:val="berschrift1Zchn"/>
    <w:uiPriority w:val="9"/>
    <w:qFormat/>
    <w:rsid w:val="00485CA9"/>
    <w:pPr>
      <w:keepNext/>
      <w:keepLines/>
      <w:spacing w:before="240" w:after="120" w:line="312" w:lineRule="auto"/>
      <w:outlineLvl w:val="0"/>
    </w:pPr>
    <w:rPr>
      <w:rFonts w:ascii="Open Sans" w:eastAsiaTheme="majorEastAsia" w:hAnsi="Open Sans" w:cstheme="majorBidi"/>
      <w:b/>
      <w:sz w:val="28"/>
      <w:szCs w:val="32"/>
      <w:lang w:val="de-DE"/>
    </w:rPr>
  </w:style>
  <w:style w:type="paragraph" w:styleId="berschrift2">
    <w:name w:val="heading 2"/>
    <w:aliases w:val="Zwischenüberschrift-InnoSBG"/>
    <w:next w:val="Standard"/>
    <w:link w:val="berschrift2Zchn"/>
    <w:uiPriority w:val="9"/>
    <w:unhideWhenUsed/>
    <w:qFormat/>
    <w:rsid w:val="00485CA9"/>
    <w:pPr>
      <w:keepNext/>
      <w:keepLines/>
      <w:spacing w:before="240" w:after="120" w:line="312" w:lineRule="auto"/>
      <w:outlineLvl w:val="1"/>
    </w:pPr>
    <w:rPr>
      <w:rFonts w:ascii="Open Sans SemiBold" w:eastAsiaTheme="majorEastAsia" w:hAnsi="Open Sans SemiBold" w:cstheme="majorBidi"/>
      <w:sz w:val="24"/>
      <w:szCs w:val="26"/>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856C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856C5"/>
  </w:style>
  <w:style w:type="paragraph" w:styleId="Fuzeile">
    <w:name w:val="footer"/>
    <w:basedOn w:val="Standard"/>
    <w:link w:val="FuzeileZchn"/>
    <w:uiPriority w:val="99"/>
    <w:unhideWhenUsed/>
    <w:rsid w:val="009856C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9856C5"/>
  </w:style>
  <w:style w:type="paragraph" w:customStyle="1" w:styleId="EinfAbs">
    <w:name w:val="[Einf. Abs.]"/>
    <w:basedOn w:val="Standard"/>
    <w:uiPriority w:val="99"/>
    <w:rsid w:val="009856C5"/>
    <w:pPr>
      <w:spacing w:before="57" w:line="260" w:lineRule="atLeast"/>
      <w:ind w:firstLine="113"/>
    </w:pPr>
    <w:rPr>
      <w:color w:val="000000"/>
      <w:sz w:val="19"/>
      <w:szCs w:val="19"/>
    </w:rPr>
  </w:style>
  <w:style w:type="paragraph" w:customStyle="1" w:styleId="Zwischenberschrift">
    <w:name w:val="Zwischenüberschrift"/>
    <w:basedOn w:val="EinfAbs"/>
    <w:next w:val="EinfAbs"/>
    <w:uiPriority w:val="99"/>
    <w:rsid w:val="009856C5"/>
    <w:pPr>
      <w:spacing w:before="227" w:after="113"/>
      <w:ind w:left="113" w:firstLine="0"/>
    </w:pPr>
    <w:rPr>
      <w:rFonts w:ascii="Gotham Narrow Medium" w:hAnsi="Gotham Narrow Medium" w:cs="Gotham Narrow Medium"/>
    </w:rPr>
  </w:style>
  <w:style w:type="character" w:styleId="Hyperlink">
    <w:name w:val="Hyperlink"/>
    <w:basedOn w:val="Absatz-Standardschriftart"/>
    <w:uiPriority w:val="99"/>
    <w:unhideWhenUsed/>
    <w:rsid w:val="009E21C3"/>
    <w:rPr>
      <w:color w:val="0563C1" w:themeColor="hyperlink"/>
      <w:u w:val="single"/>
    </w:rPr>
  </w:style>
  <w:style w:type="character" w:styleId="NichtaufgelsteErwhnung">
    <w:name w:val="Unresolved Mention"/>
    <w:basedOn w:val="Absatz-Standardschriftart"/>
    <w:uiPriority w:val="99"/>
    <w:semiHidden/>
    <w:unhideWhenUsed/>
    <w:rsid w:val="009E21C3"/>
    <w:rPr>
      <w:color w:val="605E5C"/>
      <w:shd w:val="clear" w:color="auto" w:fill="E1DFDD"/>
    </w:rPr>
  </w:style>
  <w:style w:type="paragraph" w:styleId="Listenabsatz">
    <w:name w:val="List Paragraph"/>
    <w:basedOn w:val="Standard"/>
    <w:uiPriority w:val="34"/>
    <w:rsid w:val="00921F3B"/>
    <w:pPr>
      <w:ind w:left="720"/>
      <w:contextualSpacing/>
    </w:pPr>
  </w:style>
  <w:style w:type="paragraph" w:styleId="KeinLeerraum">
    <w:name w:val="No Spacing"/>
    <w:aliases w:val="Kopfzeile-InnoSBG"/>
    <w:uiPriority w:val="1"/>
    <w:rsid w:val="0006461D"/>
    <w:pPr>
      <w:tabs>
        <w:tab w:val="left" w:pos="7371"/>
      </w:tabs>
      <w:autoSpaceDE w:val="0"/>
      <w:autoSpaceDN w:val="0"/>
      <w:adjustRightInd w:val="0"/>
      <w:spacing w:after="0" w:line="240" w:lineRule="auto"/>
      <w:textAlignment w:val="center"/>
    </w:pPr>
    <w:rPr>
      <w:rFonts w:ascii="Open Sans" w:hAnsi="Open Sans" w:cs="Gotham Narrow Light"/>
      <w:spacing w:val="4"/>
      <w:sz w:val="14"/>
      <w:szCs w:val="20"/>
      <w:lang w:val="de-DE"/>
    </w:rPr>
  </w:style>
  <w:style w:type="character" w:customStyle="1" w:styleId="berschrift1Zchn">
    <w:name w:val="Überschrift 1 Zchn"/>
    <w:aliases w:val="Headline-Gross-InnoSBG Zchn"/>
    <w:basedOn w:val="Absatz-Standardschriftart"/>
    <w:link w:val="berschrift1"/>
    <w:uiPriority w:val="9"/>
    <w:rsid w:val="00485CA9"/>
    <w:rPr>
      <w:rFonts w:ascii="Open Sans" w:eastAsiaTheme="majorEastAsia" w:hAnsi="Open Sans" w:cstheme="majorBidi"/>
      <w:b/>
      <w:sz w:val="28"/>
      <w:szCs w:val="32"/>
      <w:lang w:val="de-DE"/>
    </w:rPr>
  </w:style>
  <w:style w:type="character" w:customStyle="1" w:styleId="berschrift2Zchn">
    <w:name w:val="Überschrift 2 Zchn"/>
    <w:aliases w:val="Zwischenüberschrift-InnoSBG Zchn"/>
    <w:basedOn w:val="Absatz-Standardschriftart"/>
    <w:link w:val="berschrift2"/>
    <w:uiPriority w:val="9"/>
    <w:rsid w:val="00485CA9"/>
    <w:rPr>
      <w:rFonts w:ascii="Open Sans SemiBold" w:eastAsiaTheme="majorEastAsia" w:hAnsi="Open Sans SemiBold" w:cstheme="majorBidi"/>
      <w:sz w:val="24"/>
      <w:szCs w:val="26"/>
      <w:lang w:val="de-DE"/>
    </w:rPr>
  </w:style>
  <w:style w:type="paragraph" w:styleId="Titel">
    <w:name w:val="Title"/>
    <w:aliases w:val="Aufzählung-InnoSBG"/>
    <w:next w:val="Standard"/>
    <w:link w:val="TitelZchn"/>
    <w:uiPriority w:val="10"/>
    <w:qFormat/>
    <w:rsid w:val="00485CA9"/>
    <w:pPr>
      <w:numPr>
        <w:numId w:val="3"/>
      </w:numPr>
      <w:spacing w:after="120" w:line="312" w:lineRule="auto"/>
      <w:ind w:left="568" w:hanging="284"/>
    </w:pPr>
    <w:rPr>
      <w:rFonts w:ascii="Open Sans" w:eastAsiaTheme="majorEastAsia" w:hAnsi="Open Sans" w:cstheme="majorBidi"/>
      <w:kern w:val="28"/>
      <w:sz w:val="17"/>
      <w:szCs w:val="56"/>
      <w:lang w:val="de-DE"/>
    </w:rPr>
  </w:style>
  <w:style w:type="character" w:customStyle="1" w:styleId="TitelZchn">
    <w:name w:val="Titel Zchn"/>
    <w:aliases w:val="Aufzählung-InnoSBG Zchn"/>
    <w:basedOn w:val="Absatz-Standardschriftart"/>
    <w:link w:val="Titel"/>
    <w:uiPriority w:val="10"/>
    <w:rsid w:val="00485CA9"/>
    <w:rPr>
      <w:rFonts w:ascii="Open Sans" w:eastAsiaTheme="majorEastAsia" w:hAnsi="Open Sans" w:cstheme="majorBidi"/>
      <w:kern w:val="28"/>
      <w:sz w:val="17"/>
      <w:szCs w:val="56"/>
      <w:lang w:val="de-DE"/>
    </w:rPr>
  </w:style>
  <w:style w:type="paragraph" w:customStyle="1" w:styleId="Zitat-Person-InnoSBG">
    <w:name w:val="Zitat-Person-InnoSBG"/>
    <w:basedOn w:val="Standard"/>
    <w:link w:val="Zitat-Person-InnoSBGZchn"/>
    <w:qFormat/>
    <w:rsid w:val="00325697"/>
    <w:pPr>
      <w:autoSpaceDE/>
      <w:autoSpaceDN/>
      <w:adjustRightInd/>
      <w:ind w:left="1219"/>
      <w:textAlignment w:val="auto"/>
    </w:pPr>
    <w:rPr>
      <w:i/>
    </w:rPr>
  </w:style>
  <w:style w:type="paragraph" w:customStyle="1" w:styleId="Zitat-Inhalt-InnoSBG">
    <w:name w:val="Zitat-Inhalt-InnoSBG"/>
    <w:basedOn w:val="Zitat-Person-InnoSBG"/>
    <w:link w:val="Zitat-Inhalt-InnoSBGZchn"/>
    <w:qFormat/>
    <w:rsid w:val="00325697"/>
    <w:rPr>
      <w:rFonts w:ascii="Open Sans SemiBold" w:hAnsi="Open Sans SemiBold"/>
    </w:rPr>
  </w:style>
  <w:style w:type="character" w:customStyle="1" w:styleId="Zitat-Person-InnoSBGZchn">
    <w:name w:val="Zitat-Person-InnoSBG Zchn"/>
    <w:basedOn w:val="Absatz-Standardschriftart"/>
    <w:link w:val="Zitat-Person-InnoSBG"/>
    <w:rsid w:val="00325697"/>
    <w:rPr>
      <w:rFonts w:ascii="Open Sans" w:hAnsi="Open Sans" w:cs="Gotham Narrow Light"/>
      <w:i/>
      <w:spacing w:val="4"/>
      <w:sz w:val="17"/>
      <w:szCs w:val="20"/>
      <w:lang w:val="de-DE"/>
    </w:rPr>
  </w:style>
  <w:style w:type="paragraph" w:customStyle="1" w:styleId="Betreff-InnoSBG">
    <w:name w:val="Betreff-InnoSBG"/>
    <w:link w:val="Betreff-InnoSBGZchn"/>
    <w:rsid w:val="00E573B8"/>
    <w:pPr>
      <w:spacing w:after="120" w:line="240" w:lineRule="auto"/>
      <w:contextualSpacing/>
    </w:pPr>
    <w:rPr>
      <w:rFonts w:ascii="Open Sans SemiBold" w:hAnsi="Open Sans SemiBold" w:cs="Gotham Narrow Light"/>
      <w:i/>
      <w:spacing w:val="4"/>
      <w:szCs w:val="20"/>
      <w:lang w:val="de-DE"/>
    </w:rPr>
  </w:style>
  <w:style w:type="character" w:customStyle="1" w:styleId="Zitat-Inhalt-InnoSBGZchn">
    <w:name w:val="Zitat-Inhalt-InnoSBG Zchn"/>
    <w:basedOn w:val="Zitat-Person-InnoSBGZchn"/>
    <w:link w:val="Zitat-Inhalt-InnoSBG"/>
    <w:rsid w:val="00325697"/>
    <w:rPr>
      <w:rFonts w:ascii="Open Sans SemiBold" w:hAnsi="Open Sans SemiBold" w:cs="Gotham Narrow Light"/>
      <w:i/>
      <w:spacing w:val="4"/>
      <w:sz w:val="17"/>
      <w:szCs w:val="20"/>
      <w:lang w:val="de-DE"/>
    </w:rPr>
  </w:style>
  <w:style w:type="paragraph" w:customStyle="1" w:styleId="Adresszeile-InnoSBG">
    <w:name w:val="Adresszeile-InnoSBG"/>
    <w:link w:val="Adresszeile-InnoSBGZchn"/>
    <w:rsid w:val="002A586B"/>
    <w:pPr>
      <w:framePr w:wrap="around" w:hAnchor="text" w:yAlign="center"/>
      <w:spacing w:after="120" w:line="240" w:lineRule="auto"/>
      <w:contextualSpacing/>
    </w:pPr>
    <w:rPr>
      <w:rFonts w:ascii="Open Sans" w:hAnsi="Open Sans" w:cs="Gotham Narrow Light"/>
      <w:spacing w:val="4"/>
      <w:sz w:val="17"/>
      <w:szCs w:val="20"/>
    </w:rPr>
  </w:style>
  <w:style w:type="character" w:customStyle="1" w:styleId="Betreff-InnoSBGZchn">
    <w:name w:val="Betreff-InnoSBG Zchn"/>
    <w:basedOn w:val="Absatz-Standardschriftart"/>
    <w:link w:val="Betreff-InnoSBG"/>
    <w:rsid w:val="00E573B8"/>
    <w:rPr>
      <w:rFonts w:ascii="Open Sans SemiBold" w:hAnsi="Open Sans SemiBold" w:cs="Gotham Narrow Light"/>
      <w:i/>
      <w:spacing w:val="4"/>
      <w:szCs w:val="20"/>
      <w:lang w:val="de-DE"/>
    </w:rPr>
  </w:style>
  <w:style w:type="character" w:customStyle="1" w:styleId="Adresszeile-InnoSBGZchn">
    <w:name w:val="Adresszeile-InnoSBG Zchn"/>
    <w:basedOn w:val="Absatz-Standardschriftart"/>
    <w:link w:val="Adresszeile-InnoSBG"/>
    <w:rsid w:val="002A586B"/>
    <w:rPr>
      <w:rFonts w:ascii="Open Sans" w:hAnsi="Open Sans" w:cs="Gotham Narrow Light"/>
      <w:spacing w:val="4"/>
      <w:sz w:val="17"/>
      <w:szCs w:val="20"/>
    </w:rPr>
  </w:style>
  <w:style w:type="character" w:styleId="Platzhaltertext">
    <w:name w:val="Placeholder Text"/>
    <w:basedOn w:val="Absatz-Standardschriftart"/>
    <w:uiPriority w:val="99"/>
    <w:semiHidden/>
    <w:rsid w:val="00F75247"/>
    <w:rPr>
      <w:color w:val="808080"/>
    </w:rPr>
  </w:style>
  <w:style w:type="table" w:styleId="Tabellenraster">
    <w:name w:val="Table Grid"/>
    <w:basedOn w:val="NormaleTabelle"/>
    <w:uiPriority w:val="39"/>
    <w:rsid w:val="00F7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leine-berschrift-InnoSBG">
    <w:name w:val="Kleine-Überschrift-InnoSBG"/>
    <w:basedOn w:val="Standard"/>
    <w:link w:val="Kleine-berschrift-InnoSBGZchn"/>
    <w:qFormat/>
    <w:rsid w:val="00485CA9"/>
    <w:pPr>
      <w:spacing w:before="240"/>
    </w:pPr>
    <w:rPr>
      <w:rFonts w:ascii="Open Sans SemiBold" w:hAnsi="Open Sans SemiBold"/>
      <w:i/>
    </w:rPr>
  </w:style>
  <w:style w:type="character" w:customStyle="1" w:styleId="Kleine-berschrift-InnoSBGZchn">
    <w:name w:val="Kleine-Überschrift-InnoSBG Zchn"/>
    <w:basedOn w:val="Absatz-Standardschriftart"/>
    <w:link w:val="Kleine-berschrift-InnoSBG"/>
    <w:rsid w:val="00485CA9"/>
    <w:rPr>
      <w:rFonts w:ascii="Open Sans SemiBold" w:hAnsi="Open Sans SemiBold" w:cs="Gotham Narrow Light"/>
      <w:i/>
      <w:sz w:val="17"/>
      <w:szCs w:val="20"/>
      <w:lang w:val="de-DE"/>
    </w:rPr>
  </w:style>
  <w:style w:type="character" w:customStyle="1" w:styleId="normaltextrun">
    <w:name w:val="normaltextrun"/>
    <w:basedOn w:val="Absatz-Standardschriftart"/>
    <w:rsid w:val="00827200"/>
  </w:style>
  <w:style w:type="character" w:styleId="BesuchterLink">
    <w:name w:val="FollowedHyperlink"/>
    <w:basedOn w:val="Absatz-Standardschriftart"/>
    <w:uiPriority w:val="99"/>
    <w:semiHidden/>
    <w:unhideWhenUsed/>
    <w:rsid w:val="00E9085C"/>
    <w:rPr>
      <w:color w:val="954F72" w:themeColor="followedHyperlink"/>
      <w:u w:val="single"/>
    </w:rPr>
  </w:style>
  <w:style w:type="character" w:styleId="Kommentarzeichen">
    <w:name w:val="annotation reference"/>
    <w:basedOn w:val="Absatz-Standardschriftart"/>
    <w:uiPriority w:val="99"/>
    <w:semiHidden/>
    <w:unhideWhenUsed/>
    <w:rsid w:val="00600DB6"/>
    <w:rPr>
      <w:sz w:val="16"/>
      <w:szCs w:val="16"/>
    </w:rPr>
  </w:style>
  <w:style w:type="paragraph" w:styleId="Kommentartext">
    <w:name w:val="annotation text"/>
    <w:basedOn w:val="Standard"/>
    <w:link w:val="KommentartextZchn"/>
    <w:uiPriority w:val="99"/>
    <w:semiHidden/>
    <w:unhideWhenUsed/>
    <w:rsid w:val="00600DB6"/>
    <w:pPr>
      <w:spacing w:line="240" w:lineRule="auto"/>
    </w:pPr>
    <w:rPr>
      <w:sz w:val="20"/>
    </w:rPr>
  </w:style>
  <w:style w:type="character" w:customStyle="1" w:styleId="KommentartextZchn">
    <w:name w:val="Kommentartext Zchn"/>
    <w:basedOn w:val="Absatz-Standardschriftart"/>
    <w:link w:val="Kommentartext"/>
    <w:uiPriority w:val="99"/>
    <w:semiHidden/>
    <w:rsid w:val="00600DB6"/>
    <w:rPr>
      <w:rFonts w:ascii="Open Sans" w:hAnsi="Open Sans" w:cs="Gotham Narrow Light"/>
      <w:sz w:val="20"/>
      <w:szCs w:val="20"/>
      <w:lang w:val="de-DE"/>
    </w:rPr>
  </w:style>
  <w:style w:type="paragraph" w:styleId="Kommentarthema">
    <w:name w:val="annotation subject"/>
    <w:basedOn w:val="Kommentartext"/>
    <w:next w:val="Kommentartext"/>
    <w:link w:val="KommentarthemaZchn"/>
    <w:uiPriority w:val="99"/>
    <w:semiHidden/>
    <w:unhideWhenUsed/>
    <w:rsid w:val="00600DB6"/>
    <w:rPr>
      <w:b/>
      <w:bCs/>
    </w:rPr>
  </w:style>
  <w:style w:type="character" w:customStyle="1" w:styleId="KommentarthemaZchn">
    <w:name w:val="Kommentarthema Zchn"/>
    <w:basedOn w:val="KommentartextZchn"/>
    <w:link w:val="Kommentarthema"/>
    <w:uiPriority w:val="99"/>
    <w:semiHidden/>
    <w:rsid w:val="00600DB6"/>
    <w:rPr>
      <w:rFonts w:ascii="Open Sans" w:hAnsi="Open Sans" w:cs="Gotham Narrow Light"/>
      <w:b/>
      <w:bCs/>
      <w:sz w:val="20"/>
      <w:szCs w:val="20"/>
      <w:lang w:val="de-DE"/>
    </w:rPr>
  </w:style>
  <w:style w:type="paragraph" w:styleId="StandardWeb">
    <w:name w:val="Normal (Web)"/>
    <w:basedOn w:val="Standard"/>
    <w:uiPriority w:val="99"/>
    <w:semiHidden/>
    <w:unhideWhenUsed/>
    <w:rsid w:val="001F05A9"/>
    <w:pPr>
      <w:autoSpaceDE/>
      <w:autoSpaceDN/>
      <w:adjustRightInd/>
      <w:spacing w:before="100" w:beforeAutospacing="1" w:after="100" w:afterAutospacing="1" w:line="240" w:lineRule="auto"/>
      <w:textAlignment w:val="auto"/>
    </w:pPr>
    <w:rPr>
      <w:rFonts w:ascii="Times New Roman" w:eastAsia="Times New Roman" w:hAnsi="Times New Roman" w:cs="Times New Roman"/>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66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maria.kellner@innovation-salzburg.at" TargetMode="External"/><Relationship Id="rId2" Type="http://schemas.openxmlformats.org/officeDocument/2006/relationships/customXml" Target="../customXml/item2.xml"/><Relationship Id="rId16" Type="http://schemas.openxmlformats.org/officeDocument/2006/relationships/hyperlink" Target="tel:+4357599722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tg-salzburg.at/topics/entwicklung-von-bdquobio-drohnenldquo-an-der-paracelsus-medizinischen-privatuniversitaet-in-salzburg?p=30%20%20%20/%20https://www.itg-salzburg.at/topics/vesikelforschung-salzbu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headEnd/>
          <a:tailEnd/>
        </a:ln>
      </a:spPr>
      <a:bodyPr rot="0" vert="horz" wrap="square" lIns="180000" tIns="45720" rIns="91440" bIns="45720" anchor="ctr"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DCEE31667FDDD4CB8D04E42950EB15F" ma:contentTypeVersion="16" ma:contentTypeDescription="Ein neues Dokument erstellen." ma:contentTypeScope="" ma:versionID="ff3fb9d95b6f7b217e12d8513e321d15">
  <xsd:schema xmlns:xsd="http://www.w3.org/2001/XMLSchema" xmlns:xs="http://www.w3.org/2001/XMLSchema" xmlns:p="http://schemas.microsoft.com/office/2006/metadata/properties" xmlns:ns2="93f6181e-83e1-48d2-ad31-a4c41e557045" xmlns:ns3="030967fb-1f2b-4836-940e-ef38683cc050" targetNamespace="http://schemas.microsoft.com/office/2006/metadata/properties" ma:root="true" ma:fieldsID="587ff178e50f3ae743cd34ae25fd217c" ns2:_="" ns3:_="">
    <xsd:import namespace="93f6181e-83e1-48d2-ad31-a4c41e557045"/>
    <xsd:import namespace="030967fb-1f2b-4836-940e-ef38683cc0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f6181e-83e1-48d2-ad31-a4c41e5570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53b8b23-acd4-460c-b2b2-fc0b88e6779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0967fb-1f2b-4836-940e-ef38683cc050"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477b8bc-6d4d-45a6-a351-60a39c231d04}" ma:internalName="TaxCatchAll" ma:showField="CatchAllData" ma:web="030967fb-1f2b-4836-940e-ef38683cc0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030967fb-1f2b-4836-940e-ef38683cc050">
      <UserInfo>
        <DisplayName>Mitglieder von G-936 Kommunikation</DisplayName>
        <AccountId>7</AccountId>
        <AccountType/>
      </UserInfo>
    </SharedWithUsers>
    <lcf76f155ced4ddcb4097134ff3c332f xmlns="93f6181e-83e1-48d2-ad31-a4c41e557045">
      <Terms xmlns="http://schemas.microsoft.com/office/infopath/2007/PartnerControls"/>
    </lcf76f155ced4ddcb4097134ff3c332f>
    <TaxCatchAll xmlns="030967fb-1f2b-4836-940e-ef38683cc05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B766A5-1A67-46AC-A8B1-BC9EEF006B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f6181e-83e1-48d2-ad31-a4c41e557045"/>
    <ds:schemaRef ds:uri="030967fb-1f2b-4836-940e-ef38683cc0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C5D6C2-52DA-4A95-91A9-996251D0CEFC}">
  <ds:schemaRefs>
    <ds:schemaRef ds:uri="http://schemas.openxmlformats.org/officeDocument/2006/bibliography"/>
  </ds:schemaRefs>
</ds:datastoreItem>
</file>

<file path=customXml/itemProps3.xml><?xml version="1.0" encoding="utf-8"?>
<ds:datastoreItem xmlns:ds="http://schemas.openxmlformats.org/officeDocument/2006/customXml" ds:itemID="{CAE510C1-0C00-4847-8AD7-C85A0486D655}">
  <ds:schemaRefs>
    <ds:schemaRef ds:uri="http://schemas.microsoft.com/office/2006/metadata/properties"/>
    <ds:schemaRef ds:uri="http://schemas.microsoft.com/office/infopath/2007/PartnerControls"/>
    <ds:schemaRef ds:uri="030967fb-1f2b-4836-940e-ef38683cc050"/>
    <ds:schemaRef ds:uri="93f6181e-83e1-48d2-ad31-a4c41e557045"/>
  </ds:schemaRefs>
</ds:datastoreItem>
</file>

<file path=customXml/itemProps4.xml><?xml version="1.0" encoding="utf-8"?>
<ds:datastoreItem xmlns:ds="http://schemas.openxmlformats.org/officeDocument/2006/customXml" ds:itemID="{BDE36A61-1657-4CBA-9806-4EF844EA5A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1182</Words>
  <Characters>7452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Land Salzburg</Company>
  <LinksUpToDate>false</LinksUpToDate>
  <CharactersWithSpaces>8617</CharactersWithSpaces>
  <SharedDoc>false</SharedDoc>
  <HLinks>
    <vt:vector size="12" baseType="variant">
      <vt:variant>
        <vt:i4>11993088</vt:i4>
      </vt:variant>
      <vt:variant>
        <vt:i4>3</vt:i4>
      </vt:variant>
      <vt:variant>
        <vt:i4>0</vt:i4>
      </vt:variant>
      <vt:variant>
        <vt:i4>5</vt:i4>
      </vt:variant>
      <vt:variant>
        <vt:lpwstr>I:\03 Marketing\Presse und Medien\sämtliche Texte\Verschlagwortung Texte\Markierungen-Texte.xlsx</vt:lpwstr>
      </vt:variant>
      <vt:variant>
        <vt:lpwstr/>
      </vt:variant>
      <vt:variant>
        <vt:i4>4390994</vt:i4>
      </vt:variant>
      <vt:variant>
        <vt:i4>0</vt:i4>
      </vt:variant>
      <vt:variant>
        <vt:i4>0</vt:i4>
      </vt:variant>
      <vt:variant>
        <vt:i4>5</vt:i4>
      </vt:variant>
      <vt:variant>
        <vt:lpwstr>https://www.itg-salzburg.at/topics/entwicklung-von-bdquobio-drohnenldquo-an-der-paracelsus-medizinischen-privatuniversitaet-in-salzburg?p=30%20%20%20/%20https://www.itg-salzburg.at/topics/vesikelforschung-salzburg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Kellner</dc:creator>
  <cp:keywords/>
  <dc:description/>
  <cp:lastModifiedBy>Kellner Maria</cp:lastModifiedBy>
  <cp:revision>2</cp:revision>
  <dcterms:created xsi:type="dcterms:W3CDTF">2022-09-14T05:54:00Z</dcterms:created>
  <dcterms:modified xsi:type="dcterms:W3CDTF">2022-09-14T05:54:00Z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0x010100BDCEE31667FDDD4CB8D04E42950EB15F</vt:lpwstr>
  </property>
  <property fmtid="{D5CDD505-2E9C-101B-9397-08002B2CF9AE}" pid="3" name="MediaServiceImageTags">
    <vt:lpwstr/>
  </property>
</Properties>
</file>