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E7BA" w14:textId="77777777" w:rsidR="00921F3B" w:rsidRPr="0006461D" w:rsidRDefault="00921F3B" w:rsidP="0006461D">
      <w:pPr>
        <w:pStyle w:val="Listenabsatz"/>
        <w:numPr>
          <w:ilvl w:val="0"/>
          <w:numId w:val="2"/>
        </w:numPr>
        <w:spacing w:line="240" w:lineRule="auto"/>
        <w:ind w:right="568"/>
        <w:rPr>
          <w:rFonts w:cs="Open Sans"/>
          <w:sz w:val="18"/>
          <w:szCs w:val="18"/>
        </w:rPr>
        <w:sectPr w:rsidR="00921F3B" w:rsidRPr="0006461D" w:rsidSect="0001151C">
          <w:headerReference w:type="default" r:id="rId11"/>
          <w:footerReference w:type="default" r:id="rId12"/>
          <w:headerReference w:type="first" r:id="rId13"/>
          <w:footerReference w:type="first" r:id="rId14"/>
          <w:type w:val="continuous"/>
          <w:pgSz w:w="11906" w:h="16838"/>
          <w:pgMar w:top="1417" w:right="849" w:bottom="1134" w:left="1417" w:header="708" w:footer="484" w:gutter="0"/>
          <w:cols w:space="708"/>
          <w:titlePg/>
          <w:docGrid w:linePitch="360"/>
        </w:sectPr>
      </w:pPr>
    </w:p>
    <w:p w14:paraId="478E701C" w14:textId="5877607A" w:rsidR="00325697" w:rsidRPr="00BF69BD" w:rsidRDefault="00BF69BD" w:rsidP="00F75247">
      <w:pPr>
        <w:pStyle w:val="berschrift1"/>
        <w:rPr>
          <w:lang w:val="de-AT"/>
        </w:rPr>
      </w:pPr>
      <w:proofErr w:type="gramStart"/>
      <w:r w:rsidRPr="00BF69BD">
        <w:rPr>
          <w:lang w:val="de-AT"/>
        </w:rPr>
        <w:t>IT Road</w:t>
      </w:r>
      <w:r w:rsidR="008427A4">
        <w:rPr>
          <w:lang w:val="de-AT"/>
        </w:rPr>
        <w:t>s</w:t>
      </w:r>
      <w:r w:rsidRPr="00BF69BD">
        <w:rPr>
          <w:lang w:val="de-AT"/>
        </w:rPr>
        <w:t>how</w:t>
      </w:r>
      <w:proofErr w:type="gramEnd"/>
      <w:r w:rsidRPr="00BF69BD">
        <w:rPr>
          <w:lang w:val="de-AT"/>
        </w:rPr>
        <w:t xml:space="preserve"> begeisterte polnische Studierende vo</w:t>
      </w:r>
      <w:r>
        <w:rPr>
          <w:lang w:val="de-AT"/>
        </w:rPr>
        <w:t>n Salzburg</w:t>
      </w:r>
    </w:p>
    <w:p w14:paraId="5F8F70A1" w14:textId="7B40FB58" w:rsidR="00F75247" w:rsidRPr="009D5E16" w:rsidRDefault="00E225C5" w:rsidP="00485CA9">
      <w:pPr>
        <w:pStyle w:val="berschrift2"/>
        <w:rPr>
          <w:lang w:val="de-AT"/>
        </w:rPr>
      </w:pPr>
      <w:r>
        <w:rPr>
          <w:lang w:val="de-AT"/>
        </w:rPr>
        <w:t xml:space="preserve">Im Juni </w:t>
      </w:r>
      <w:r w:rsidR="008703D3">
        <w:rPr>
          <w:lang w:val="de-AT"/>
        </w:rPr>
        <w:t>verbrachten 16 junge Talente vier Tage in Salzburg, um sich ein Bild vo</w:t>
      </w:r>
      <w:r w:rsidR="00994B13">
        <w:rPr>
          <w:lang w:val="de-AT"/>
        </w:rPr>
        <w:t>n den hiesigen IT-Unternehmen zu machen. Das Ziel der Road</w:t>
      </w:r>
      <w:r w:rsidR="008427A4">
        <w:rPr>
          <w:lang w:val="de-AT"/>
        </w:rPr>
        <w:t>s</w:t>
      </w:r>
      <w:r w:rsidR="00994B13">
        <w:rPr>
          <w:lang w:val="de-AT"/>
        </w:rPr>
        <w:t>how war, die Studierenden der renommierten Technischen Universität Krak</w:t>
      </w:r>
      <w:r w:rsidR="00CF247C">
        <w:rPr>
          <w:lang w:val="de-AT"/>
        </w:rPr>
        <w:t>au</w:t>
      </w:r>
      <w:r w:rsidR="00994B13">
        <w:rPr>
          <w:lang w:val="de-AT"/>
        </w:rPr>
        <w:t xml:space="preserve"> von Salzburg als </w:t>
      </w:r>
      <w:r w:rsidR="00E878DF">
        <w:rPr>
          <w:lang w:val="de-AT"/>
        </w:rPr>
        <w:t xml:space="preserve">Lebens- und Arbeitsort zu überzeugen. Organisiert wurde die Reise von </w:t>
      </w:r>
      <w:r w:rsidR="008B6229">
        <w:rPr>
          <w:lang w:val="de-AT"/>
        </w:rPr>
        <w:t xml:space="preserve">Innovation Salzburg und </w:t>
      </w:r>
      <w:r w:rsidR="00E878DF">
        <w:rPr>
          <w:lang w:val="de-AT"/>
        </w:rPr>
        <w:t xml:space="preserve">ABA </w:t>
      </w:r>
      <w:r w:rsidR="00EA31C2">
        <w:rPr>
          <w:lang w:val="de-AT"/>
        </w:rPr>
        <w:t>– WORK IN AUSTRIA</w:t>
      </w:r>
      <w:r w:rsidR="00E878DF">
        <w:rPr>
          <w:lang w:val="de-AT"/>
        </w:rPr>
        <w:t>.</w:t>
      </w:r>
    </w:p>
    <w:p w14:paraId="73F43ABC" w14:textId="4CC24A8C" w:rsidR="00F437D9" w:rsidRDefault="00F437D9" w:rsidP="00F437D9">
      <w:r>
        <w:rPr>
          <w:lang w:val="de-AT"/>
        </w:rPr>
        <w:t>Neue Jobmöglichkeiten, Einblicke in namhafte Unternehmen und eine gute Lebensqualität mit viel Natur und Freizeitmöglichkeiten: Die Erwartungen der Krakauer Studierenden an die Road</w:t>
      </w:r>
      <w:r w:rsidR="00CF247C">
        <w:rPr>
          <w:lang w:val="de-AT"/>
        </w:rPr>
        <w:t>s</w:t>
      </w:r>
      <w:r>
        <w:rPr>
          <w:lang w:val="de-AT"/>
        </w:rPr>
        <w:t xml:space="preserve">how waren hoch. Student Adam </w:t>
      </w:r>
      <w:proofErr w:type="spellStart"/>
      <w:r>
        <w:rPr>
          <w:lang w:val="de-AT"/>
        </w:rPr>
        <w:t>Kwoka</w:t>
      </w:r>
      <w:proofErr w:type="spellEnd"/>
      <w:r>
        <w:rPr>
          <w:lang w:val="de-AT"/>
        </w:rPr>
        <w:t>: „</w:t>
      </w:r>
      <w:r w:rsidRPr="00E26E30">
        <w:t xml:space="preserve">In Salzburg gefällt mir die Kombination aus Natur und Industrie sehr gut. Ich habe </w:t>
      </w:r>
      <w:r>
        <w:t>hohe</w:t>
      </w:r>
      <w:r w:rsidRPr="00E26E30">
        <w:t xml:space="preserve"> Erwartungen an diese Reise, weil es hier große Unternehmen gibt mit der Möglichkeit, zu arbeiten. Deswegen genieße ich diese Reise sehr.</w:t>
      </w:r>
      <w:r>
        <w:t xml:space="preserve">“ Seine Kommilitonin Anna </w:t>
      </w:r>
      <w:proofErr w:type="spellStart"/>
      <w:r>
        <w:t>Krasowska</w:t>
      </w:r>
      <w:proofErr w:type="spellEnd"/>
      <w:r>
        <w:t xml:space="preserve"> sagt dazu: „Ich habe bei der Reise mitgemacht, weil ich einen Job außerhalb von Polen suche. Salzburg ist schön. Ich denke, dass Österreich ein schönes Land ist, das mehr Freiheiten als Polen bietet.“ Auch Student Konrad Kowalczyk sieht es so: </w:t>
      </w:r>
      <w:r>
        <w:rPr>
          <w:lang w:val="de-AT"/>
        </w:rPr>
        <w:t>„</w:t>
      </w:r>
      <w:r>
        <w:t xml:space="preserve">Ich denke, dass Salzburg ein schöner Ort und Österreich ein großartiges Land ist, weil es viele große Technologieunternehmen wie </w:t>
      </w:r>
      <w:proofErr w:type="spellStart"/>
      <w:r>
        <w:t>Red</w:t>
      </w:r>
      <w:proofErr w:type="spellEnd"/>
      <w:r>
        <w:t xml:space="preserve"> Bull oder Porsche mit vielen Jobmöglichkeiten gibt. Ich hoffe, dass ich hier einen Job finde.“</w:t>
      </w:r>
    </w:p>
    <w:p w14:paraId="4E7A5E09" w14:textId="65F71367" w:rsidR="00C46B4C" w:rsidRDefault="0019694C" w:rsidP="003A4D4B">
      <w:pPr>
        <w:pStyle w:val="Kleine-berschrift-InnoSBG"/>
        <w:rPr>
          <w:lang w:val="de-AT"/>
        </w:rPr>
      </w:pPr>
      <w:r>
        <w:rPr>
          <w:lang w:val="de-AT"/>
        </w:rPr>
        <w:t>Exklusive Einblicke</w:t>
      </w:r>
      <w:r w:rsidR="002B478F">
        <w:rPr>
          <w:lang w:val="de-AT"/>
        </w:rPr>
        <w:t xml:space="preserve"> für die IT-Fachkräfte</w:t>
      </w:r>
    </w:p>
    <w:p w14:paraId="51D577D6" w14:textId="2CC98395" w:rsidR="004E7E20" w:rsidRDefault="00C46B4C" w:rsidP="00C46B4C">
      <w:pPr>
        <w:rPr>
          <w:lang w:val="de-AT"/>
        </w:rPr>
      </w:pPr>
      <w:r>
        <w:rPr>
          <w:lang w:val="de-AT"/>
        </w:rPr>
        <w:t>Zum Auftakt der Road</w:t>
      </w:r>
      <w:r w:rsidR="002B478F">
        <w:rPr>
          <w:lang w:val="de-AT"/>
        </w:rPr>
        <w:t>s</w:t>
      </w:r>
      <w:r>
        <w:rPr>
          <w:lang w:val="de-AT"/>
        </w:rPr>
        <w:t xml:space="preserve">how am Mittwoch, 8. Juni, wurden die Studierenden von Vizebürgermeister Bernhard </w:t>
      </w:r>
      <w:proofErr w:type="spellStart"/>
      <w:r>
        <w:rPr>
          <w:lang w:val="de-AT"/>
        </w:rPr>
        <w:t>Auinger</w:t>
      </w:r>
      <w:proofErr w:type="spellEnd"/>
      <w:r>
        <w:rPr>
          <w:lang w:val="de-AT"/>
        </w:rPr>
        <w:t xml:space="preserve"> im Marmorsaal feierlich willkommen geheißen. </w:t>
      </w:r>
      <w:hyperlink r:id="rId15" w:history="1">
        <w:r w:rsidRPr="00213465">
          <w:rPr>
            <w:rStyle w:val="Hyperlink"/>
            <w:lang w:val="de-AT"/>
          </w:rPr>
          <w:t>Die Stadt Salzburg berichtete darüber</w:t>
        </w:r>
      </w:hyperlink>
      <w:r>
        <w:rPr>
          <w:lang w:val="de-AT"/>
        </w:rPr>
        <w:t>. Danach folgte die Einstimmung auf die Road</w:t>
      </w:r>
      <w:r w:rsidR="00B36AAF">
        <w:rPr>
          <w:lang w:val="de-AT"/>
        </w:rPr>
        <w:t>s</w:t>
      </w:r>
      <w:r>
        <w:rPr>
          <w:lang w:val="de-AT"/>
        </w:rPr>
        <w:t xml:space="preserve">how bei Innovation Salzburg. In den nachfolgenden Tagen bekamen die Studierenden exklusive Einblicke in die Unternehmen Salzburger Nachrichten, Palfinger, </w:t>
      </w:r>
      <w:proofErr w:type="spellStart"/>
      <w:r>
        <w:rPr>
          <w:lang w:val="de-AT"/>
        </w:rPr>
        <w:t>Red</w:t>
      </w:r>
      <w:proofErr w:type="spellEnd"/>
      <w:r>
        <w:rPr>
          <w:lang w:val="de-AT"/>
        </w:rPr>
        <w:t xml:space="preserve"> Bull, Skidata, Wüstenrot Datenservice und in Porsche Informatik samt der </w:t>
      </w:r>
      <w:proofErr w:type="spellStart"/>
      <w:r>
        <w:rPr>
          <w:lang w:val="de-AT"/>
        </w:rPr>
        <w:t>Mooncity</w:t>
      </w:r>
      <w:proofErr w:type="spellEnd"/>
      <w:r>
        <w:rPr>
          <w:lang w:val="de-AT"/>
        </w:rPr>
        <w:t xml:space="preserve">. In der </w:t>
      </w:r>
      <w:proofErr w:type="spellStart"/>
      <w:r>
        <w:rPr>
          <w:lang w:val="de-AT"/>
        </w:rPr>
        <w:t>ScienceCity</w:t>
      </w:r>
      <w:proofErr w:type="spellEnd"/>
      <w:r>
        <w:rPr>
          <w:lang w:val="de-AT"/>
        </w:rPr>
        <w:t xml:space="preserve"> Itzling standen die Forschungseinrichtungen Z_GIS, IDA Lab und Center </w:t>
      </w:r>
      <w:proofErr w:type="spellStart"/>
      <w:r>
        <w:rPr>
          <w:lang w:val="de-AT"/>
        </w:rPr>
        <w:t>for</w:t>
      </w:r>
      <w:proofErr w:type="spellEnd"/>
      <w:r>
        <w:rPr>
          <w:lang w:val="de-AT"/>
        </w:rPr>
        <w:t xml:space="preserve"> Human-Computer Interaction der Universität Salzburg auf dem Plan.</w:t>
      </w:r>
    </w:p>
    <w:p w14:paraId="32A273A1" w14:textId="2A107C07" w:rsidR="0066616B" w:rsidRDefault="004E7E20" w:rsidP="000B6EA3">
      <w:pPr>
        <w:rPr>
          <w:lang w:val="de-AT"/>
        </w:rPr>
      </w:pPr>
      <w:r>
        <w:rPr>
          <w:lang w:val="de-AT"/>
        </w:rPr>
        <w:t xml:space="preserve">Die Unternehmen </w:t>
      </w:r>
      <w:r w:rsidR="000515E9">
        <w:rPr>
          <w:lang w:val="de-AT"/>
        </w:rPr>
        <w:t>präsentierten sich von ihrer besten Seite:</w:t>
      </w:r>
      <w:r w:rsidR="00504653">
        <w:rPr>
          <w:lang w:val="de-AT"/>
        </w:rPr>
        <w:t xml:space="preserve"> Die Studierenden bekamen kurzweilige Führungen und Vorträge, wo die Betriebe und </w:t>
      </w:r>
      <w:r w:rsidR="00DD55B3">
        <w:rPr>
          <w:lang w:val="de-AT"/>
        </w:rPr>
        <w:t>Technologien vorgestellt wurden</w:t>
      </w:r>
      <w:r w:rsidR="003023EC">
        <w:rPr>
          <w:lang w:val="de-AT"/>
        </w:rPr>
        <w:t xml:space="preserve">. Es gab die Gelegenheit, mit Führungskräften, HR-Verantwortlichen und </w:t>
      </w:r>
      <w:proofErr w:type="spellStart"/>
      <w:proofErr w:type="gramStart"/>
      <w:r w:rsidR="003023EC">
        <w:rPr>
          <w:lang w:val="de-AT"/>
        </w:rPr>
        <w:t>Mitarbeiter:innen</w:t>
      </w:r>
      <w:proofErr w:type="spellEnd"/>
      <w:proofErr w:type="gramEnd"/>
      <w:r w:rsidR="003023EC">
        <w:rPr>
          <w:lang w:val="de-AT"/>
        </w:rPr>
        <w:t xml:space="preserve"> </w:t>
      </w:r>
      <w:r w:rsidR="0098524D">
        <w:rPr>
          <w:lang w:val="de-AT"/>
        </w:rPr>
        <w:t xml:space="preserve">aus Polen </w:t>
      </w:r>
      <w:r w:rsidR="003023EC">
        <w:rPr>
          <w:lang w:val="de-AT"/>
        </w:rPr>
        <w:t>zu sprechen.</w:t>
      </w:r>
      <w:r w:rsidR="00915ED1">
        <w:rPr>
          <w:lang w:val="de-AT"/>
        </w:rPr>
        <w:t xml:space="preserve"> </w:t>
      </w:r>
      <w:r w:rsidR="00A0090A">
        <w:rPr>
          <w:lang w:val="de-AT"/>
        </w:rPr>
        <w:t xml:space="preserve">In den offenen Fragerunden wollten die Studierenden vor allem wissen, welche Fähigkeiten sie für einen IT-Job in Salzburg mitbringen müssen, wie die Gehälter aussehen und ob Remote-Arbeit möglich ist. Denn die meisten sind noch mitten im Studium, da ist es schwierig, für ein paar Monate </w:t>
      </w:r>
      <w:r w:rsidR="0090370F">
        <w:rPr>
          <w:lang w:val="de-AT"/>
        </w:rPr>
        <w:t xml:space="preserve">für ein Praktikum </w:t>
      </w:r>
      <w:r w:rsidR="00A0090A">
        <w:rPr>
          <w:lang w:val="de-AT"/>
        </w:rPr>
        <w:t>nach Salzburg zu kommen.</w:t>
      </w:r>
    </w:p>
    <w:p w14:paraId="6988D575" w14:textId="2F0DFBC8" w:rsidR="00F83107" w:rsidRDefault="000515E9" w:rsidP="000B6EA3">
      <w:pPr>
        <w:rPr>
          <w:lang w:val="de-AT"/>
        </w:rPr>
      </w:pPr>
      <w:r w:rsidRPr="00064CE4">
        <w:rPr>
          <w:lang w:val="de-AT"/>
        </w:rPr>
        <w:t xml:space="preserve">Der Besuch der polnischen Studierenden war </w:t>
      </w:r>
      <w:r w:rsidR="00FC5C59" w:rsidRPr="00064CE4">
        <w:rPr>
          <w:lang w:val="de-AT"/>
        </w:rPr>
        <w:t xml:space="preserve">höchst </w:t>
      </w:r>
      <w:r w:rsidRPr="00064CE4">
        <w:rPr>
          <w:lang w:val="de-AT"/>
        </w:rPr>
        <w:t>willkommen, schließlich leidet vor allem die IT-Branche unter einem Fachkräftemangel.</w:t>
      </w:r>
      <w:r w:rsidR="00823837" w:rsidRPr="00064CE4">
        <w:rPr>
          <w:lang w:val="de-AT"/>
        </w:rPr>
        <w:t xml:space="preserve"> </w:t>
      </w:r>
      <w:r w:rsidR="00EA31C2" w:rsidRPr="00064CE4">
        <w:rPr>
          <w:lang w:val="de-AT"/>
        </w:rPr>
        <w:t xml:space="preserve">Diesen Umstand nennt auch Aleksandra Izdebska, Marktverantwortliche für Polen, Rumänien und Griechenland bei </w:t>
      </w:r>
      <w:hyperlink r:id="rId16" w:history="1">
        <w:r w:rsidR="00EA31C2" w:rsidRPr="00BE1DA1">
          <w:rPr>
            <w:rStyle w:val="Hyperlink"/>
          </w:rPr>
          <w:t xml:space="preserve">ABA </w:t>
        </w:r>
        <w:r w:rsidR="00064CE4" w:rsidRPr="00BE1DA1">
          <w:rPr>
            <w:rStyle w:val="Hyperlink"/>
          </w:rPr>
          <w:t xml:space="preserve">- </w:t>
        </w:r>
        <w:r w:rsidR="00EA31C2" w:rsidRPr="00BE1DA1">
          <w:rPr>
            <w:rStyle w:val="Hyperlink"/>
          </w:rPr>
          <w:t>WORK in AUSTRIA</w:t>
        </w:r>
      </w:hyperlink>
      <w:r w:rsidR="00EA31C2" w:rsidRPr="00064CE4">
        <w:rPr>
          <w:lang w:val="de-AT"/>
        </w:rPr>
        <w:t xml:space="preserve"> als einen von mehreren Aspekten, warum sie die polnischen Studierenden nach Salzburg geholt hat: „Wir haben Salzburg aus mehreren Gründen für die Roadshow ausgewählt: Erstens gibt es hier exzellente und sehr innovative Unternehmen, die auf der Suche nach sehr guten Fachkräften sind - vor allem aus dem IT-Bereich. Zweitens hat der Standort Salzburg den jungen Talenten viel zu bieten: Von der Innovationskraft über große Entwicklungschancen aber auch die Work-Life-Balance bis hin zur </w:t>
      </w:r>
      <w:r w:rsidR="00EA31C2" w:rsidRPr="00064CE4">
        <w:rPr>
          <w:lang w:val="de-AT"/>
        </w:rPr>
        <w:lastRenderedPageBreak/>
        <w:t xml:space="preserve">Freizeitgestaltung mit Kultur und Natur. Drittens schätzen wir die </w:t>
      </w:r>
      <w:proofErr w:type="gramStart"/>
      <w:r w:rsidR="00EA31C2" w:rsidRPr="00064CE4">
        <w:rPr>
          <w:lang w:val="de-AT"/>
        </w:rPr>
        <w:t>tolle</w:t>
      </w:r>
      <w:proofErr w:type="gramEnd"/>
      <w:r w:rsidR="00EA31C2" w:rsidRPr="00064CE4">
        <w:rPr>
          <w:lang w:val="de-AT"/>
        </w:rPr>
        <w:t xml:space="preserve"> Zusammenarbeit mit Innovation Salzburg sehr – dadurch war es möglich, gemeinsam ein attraktives Programm zu gestalten.“</w:t>
      </w:r>
    </w:p>
    <w:p w14:paraId="229BC07B" w14:textId="5F37582D" w:rsidR="00C12893" w:rsidRDefault="001B7CE8" w:rsidP="00670007">
      <w:pPr>
        <w:pStyle w:val="Kleine-berschrift-InnoSBG"/>
        <w:rPr>
          <w:lang w:val="de-AT"/>
        </w:rPr>
      </w:pPr>
      <w:r>
        <w:rPr>
          <w:lang w:val="de-AT"/>
        </w:rPr>
        <w:t>Salzburg punktet durc</w:t>
      </w:r>
      <w:r w:rsidR="00333D8C">
        <w:rPr>
          <w:lang w:val="de-AT"/>
        </w:rPr>
        <w:t>h</w:t>
      </w:r>
      <w:r w:rsidR="000D75E4">
        <w:rPr>
          <w:lang w:val="de-AT"/>
        </w:rPr>
        <w:t xml:space="preserve"> Herzlichkeit</w:t>
      </w:r>
      <w:r w:rsidR="00793065">
        <w:rPr>
          <w:lang w:val="de-AT"/>
        </w:rPr>
        <w:t>, Natur und Wirtschaft</w:t>
      </w:r>
    </w:p>
    <w:p w14:paraId="6B54A05E" w14:textId="438A739D" w:rsidR="0061408F" w:rsidRPr="00E3170D" w:rsidRDefault="001B5CB0" w:rsidP="00D95651">
      <w:r>
        <w:t>W</w:t>
      </w:r>
      <w:r w:rsidR="005856B6">
        <w:t xml:space="preserve">ie hat es den Studierenden gefallen? </w:t>
      </w:r>
      <w:r w:rsidR="0062219A">
        <w:t>„Ich mag diese Stadt sehr, sie ist sehr grün. Ich liebe die Atmosphäre und die Menschen hier</w:t>
      </w:r>
      <w:r w:rsidR="0062219A" w:rsidRPr="00184499">
        <w:t xml:space="preserve">. Alle sind sehr nett zu mir. Auch die Unternehmen sind uns gegenüber sehr offen. Ich fühle mich sehr herzlich aufgenommen. </w:t>
      </w:r>
      <w:r w:rsidR="00EE3106" w:rsidRPr="00184499">
        <w:t xml:space="preserve">Ich kann mir vorstellen, </w:t>
      </w:r>
      <w:r w:rsidR="00154459" w:rsidRPr="00184499">
        <w:t xml:space="preserve">in Zukunft </w:t>
      </w:r>
      <w:r w:rsidR="00EE3106" w:rsidRPr="00184499">
        <w:t>nach Salzburg zu ziehen, um hier zu arbeiten oder ein Praktikum zu absolviere</w:t>
      </w:r>
      <w:r w:rsidR="003B7AA2" w:rsidRPr="00184499">
        <w:t>n</w:t>
      </w:r>
      <w:r w:rsidR="007D6CA3" w:rsidRPr="00184499">
        <w:t xml:space="preserve">“, sagte Student Krzysztof </w:t>
      </w:r>
      <w:proofErr w:type="spellStart"/>
      <w:r w:rsidR="007D6CA3" w:rsidRPr="00184499">
        <w:t>Wodecki</w:t>
      </w:r>
      <w:proofErr w:type="spellEnd"/>
      <w:r w:rsidR="007D6CA3" w:rsidRPr="00184499">
        <w:t>.</w:t>
      </w:r>
      <w:r w:rsidR="007D6CA3" w:rsidRPr="00184499">
        <w:rPr>
          <w:b/>
          <w:bCs/>
        </w:rPr>
        <w:t xml:space="preserve"> </w:t>
      </w:r>
      <w:r w:rsidR="00A076B6" w:rsidRPr="00184499">
        <w:t>Auch Radoslaw Suder gefällt es hier: „</w:t>
      </w:r>
      <w:r w:rsidR="006F21E9" w:rsidRPr="00184499">
        <w:t xml:space="preserve">Mir gefällt es </w:t>
      </w:r>
      <w:r w:rsidR="00ED0A59" w:rsidRPr="00184499">
        <w:t xml:space="preserve">in Salzburg </w:t>
      </w:r>
      <w:r w:rsidR="006F21E9" w:rsidRPr="00184499">
        <w:t>sehr gut und wir haben einige Unternehmen besucht. Sie haben uns Einblicke in ihre Arbeit gegeben und ich kann mir vorstellen, hier zu arbeiten</w:t>
      </w:r>
      <w:r w:rsidR="006F21E9">
        <w:t>. Vielleicht ziehe</w:t>
      </w:r>
      <w:r w:rsidR="002B478F">
        <w:t xml:space="preserve"> ich</w:t>
      </w:r>
      <w:r w:rsidR="006F21E9">
        <w:t xml:space="preserve"> in ein oder zwei Jahren in diese schöne Stadt.</w:t>
      </w:r>
      <w:r w:rsidR="00950760">
        <w:t xml:space="preserve"> Ich kann allen empfehlen zu überlegen, hierher zu ziehen oder die Stadt einfach nur zu besuchen.“</w:t>
      </w:r>
    </w:p>
    <w:p w14:paraId="00AC2791" w14:textId="1DB714AE" w:rsidR="00491281" w:rsidRPr="006A3911" w:rsidRDefault="00491281" w:rsidP="00491281">
      <w:pPr>
        <w:rPr>
          <w:lang w:val="de-AT"/>
        </w:rPr>
      </w:pPr>
      <w:r>
        <w:rPr>
          <w:lang w:val="de-AT"/>
        </w:rPr>
        <w:t>Auch Vizedekan Daniel Grzonka, der die Reise begleitete, zeigt sich begeister</w:t>
      </w:r>
      <w:r w:rsidR="006A3911">
        <w:rPr>
          <w:lang w:val="de-AT"/>
        </w:rPr>
        <w:t>t</w:t>
      </w:r>
      <w:r>
        <w:rPr>
          <w:lang w:val="de-AT"/>
        </w:rPr>
        <w:t>: „</w:t>
      </w:r>
      <w:r w:rsidRPr="006A3911">
        <w:t>Ich bin sehr beeindruckt von der Stadt und der Lage der Stadt. Aber vor allem auch von den Chancen, die die Stadt unseren Studierenden bietet: die Unternehmen, die Infrastruktur und die Nähe zur akademischen Forschung. In Salzburg ist das alles miteinander verbunden. Und natürlich beeindruckt mich auch die Natur, die uns umgibt. Meiner Meinung nach ist Salzburg ein sehr guter Standort für eine innovative Zukunft.</w:t>
      </w:r>
      <w:r w:rsidR="006A3911" w:rsidRPr="006A3911">
        <w:t>“</w:t>
      </w:r>
    </w:p>
    <w:p w14:paraId="0362D3B5" w14:textId="620D3097" w:rsidR="00361590" w:rsidRPr="00C10F9E" w:rsidRDefault="003C5455" w:rsidP="00170CFD">
      <w:r>
        <w:rPr>
          <w:lang w:val="de-AT"/>
        </w:rPr>
        <w:t>Und wie lautet das abschli</w:t>
      </w:r>
      <w:r w:rsidR="009D7AB3">
        <w:rPr>
          <w:lang w:val="de-AT"/>
        </w:rPr>
        <w:t>e</w:t>
      </w:r>
      <w:r>
        <w:rPr>
          <w:lang w:val="de-AT"/>
        </w:rPr>
        <w:t xml:space="preserve">ßende Fazit der Hauptorganisatorinnen Aleksandra Izdebska und Ulrike </w:t>
      </w:r>
      <w:r w:rsidRPr="00322E20">
        <w:rPr>
          <w:lang w:val="de-AT"/>
        </w:rPr>
        <w:t xml:space="preserve">Klingenschmid? </w:t>
      </w:r>
      <w:bookmarkStart w:id="0" w:name="_Hlk106872928"/>
      <w:r w:rsidR="00EA31C2" w:rsidRPr="00322E20">
        <w:rPr>
          <w:lang w:val="de-AT"/>
        </w:rPr>
        <w:t xml:space="preserve">„Wir sind überzeugt, dass die Roadshow Früchte tragen wird – sei es durch Praktika, gemeinsame Projekte oder in weiterer Folge auch Dienstverhältnisse. Die Möglichkeit, das Land und die Unternehmen </w:t>
      </w:r>
      <w:r w:rsidR="00005C9C">
        <w:rPr>
          <w:lang w:val="de-AT"/>
        </w:rPr>
        <w:t>‚</w:t>
      </w:r>
      <w:r w:rsidR="00EA31C2" w:rsidRPr="00322E20">
        <w:rPr>
          <w:lang w:val="de-AT"/>
        </w:rPr>
        <w:t>live</w:t>
      </w:r>
      <w:r w:rsidR="00005C9C">
        <w:rPr>
          <w:lang w:val="de-AT"/>
        </w:rPr>
        <w:t>‘</w:t>
      </w:r>
      <w:r w:rsidR="00EA31C2" w:rsidRPr="00322E20">
        <w:rPr>
          <w:lang w:val="de-AT"/>
        </w:rPr>
        <w:t xml:space="preserve"> zu erleben, steigert die Chance um ein Vielfaches, dass die talentierten Nachwuchskräfte nach Salzburg zurückkehren“, sagt Aleksandra Izdebska von ABA - WORK </w:t>
      </w:r>
      <w:r w:rsidR="0041148D">
        <w:rPr>
          <w:lang w:val="de-AT"/>
        </w:rPr>
        <w:t>IN</w:t>
      </w:r>
      <w:r w:rsidR="00EA31C2" w:rsidRPr="00322E20">
        <w:rPr>
          <w:lang w:val="de-AT"/>
        </w:rPr>
        <w:t xml:space="preserve"> AUSTRIA.</w:t>
      </w:r>
      <w:bookmarkEnd w:id="0"/>
      <w:r w:rsidR="00EA31C2" w:rsidRPr="00322E20">
        <w:rPr>
          <w:lang w:val="de-AT"/>
        </w:rPr>
        <w:t xml:space="preserve"> </w:t>
      </w:r>
      <w:r w:rsidR="00830B69" w:rsidRPr="00322E20">
        <w:rPr>
          <w:lang w:val="de-AT"/>
        </w:rPr>
        <w:t>Ulrike Klingenschmid vom Welcome Service bei Innovation Salzburg stimmt ein: „</w:t>
      </w:r>
      <w:r w:rsidR="00170CFD" w:rsidRPr="00322E20">
        <w:t>Der Besuch war für uns</w:t>
      </w:r>
      <w:r w:rsidR="00170CFD" w:rsidRPr="00830B69">
        <w:t xml:space="preserve"> alle sehr inspirierend. Die motivierte Gruppe junger Studentinnen und Studenten sowie der hochinnovative Vizedekan der Technischen Universität Krakau in Kombination mit den wichtigsten IT-Unternehmen und namhaften Playern in Salzburg sorgten für eine gelungene Road</w:t>
      </w:r>
      <w:r w:rsidR="00B36AAF">
        <w:t>s</w:t>
      </w:r>
      <w:r w:rsidR="00170CFD" w:rsidRPr="00830B69">
        <w:t>how! Fortsetzung folgt!</w:t>
      </w:r>
      <w:r w:rsidR="00830B69" w:rsidRPr="00830B69">
        <w:t>“</w:t>
      </w:r>
    </w:p>
    <w:p w14:paraId="2A040124" w14:textId="523C3256" w:rsidR="00754C13" w:rsidRDefault="00754C13" w:rsidP="00361590">
      <w:pPr>
        <w:pStyle w:val="Kleine-berschrift-InnoSBG"/>
        <w:rPr>
          <w:lang w:val="de-AT"/>
        </w:rPr>
      </w:pPr>
      <w:r>
        <w:rPr>
          <w:lang w:val="de-AT"/>
        </w:rPr>
        <w:t>Unterstützung für internationale Fachkräfte</w:t>
      </w:r>
    </w:p>
    <w:p w14:paraId="73E523DB" w14:textId="433441B9" w:rsidR="001751FA" w:rsidRDefault="00FF261E" w:rsidP="000E0351">
      <w:pPr>
        <w:rPr>
          <w:lang w:val="de-AT"/>
        </w:rPr>
      </w:pPr>
      <w:r>
        <w:rPr>
          <w:lang w:val="de-AT"/>
        </w:rPr>
        <w:t xml:space="preserve">Sie wollen Salzburg zu Ihrem zentralen Lebens- und Arbeitsplatz machen? Eine gute Entscheidung! Jedoch wissen wir auch, dass </w:t>
      </w:r>
      <w:r w:rsidR="005C4E8B">
        <w:rPr>
          <w:lang w:val="de-AT"/>
        </w:rPr>
        <w:t>der</w:t>
      </w:r>
      <w:r>
        <w:rPr>
          <w:lang w:val="de-AT"/>
        </w:rPr>
        <w:t xml:space="preserve"> Aufbau eines neuen Lebensmittelpunkts </w:t>
      </w:r>
      <w:r w:rsidR="005C4E8B">
        <w:rPr>
          <w:lang w:val="de-AT"/>
        </w:rPr>
        <w:t xml:space="preserve">mit Herausforderungen wie Behörden, Sprachen, Sozialversicherung und </w:t>
      </w:r>
      <w:r w:rsidR="0053323C">
        <w:rPr>
          <w:lang w:val="de-AT"/>
        </w:rPr>
        <w:t xml:space="preserve">Co. verbunden ist. </w:t>
      </w:r>
      <w:r w:rsidR="00754C13">
        <w:rPr>
          <w:lang w:val="de-AT"/>
        </w:rPr>
        <w:t xml:space="preserve">Das Welcome Service von Innovation Salzburg bietet internationalen Fachkräften und deren Familien </w:t>
      </w:r>
      <w:r w:rsidR="001E2799">
        <w:rPr>
          <w:lang w:val="de-AT"/>
        </w:rPr>
        <w:t xml:space="preserve">Informationen </w:t>
      </w:r>
      <w:r w:rsidR="002D2665">
        <w:rPr>
          <w:lang w:val="de-AT"/>
        </w:rPr>
        <w:t xml:space="preserve">und Serviceleistungen </w:t>
      </w:r>
      <w:r w:rsidR="001E2799">
        <w:rPr>
          <w:lang w:val="de-AT"/>
        </w:rPr>
        <w:t>zum Leben und Arbeiten in Salzbur</w:t>
      </w:r>
      <w:r w:rsidR="00361590">
        <w:rPr>
          <w:lang w:val="de-AT"/>
        </w:rPr>
        <w:t>g.</w:t>
      </w:r>
      <w:r w:rsidR="000318F0">
        <w:rPr>
          <w:lang w:val="de-AT"/>
        </w:rPr>
        <w:t xml:space="preserve"> </w:t>
      </w:r>
      <w:r w:rsidR="001751FA">
        <w:rPr>
          <w:lang w:val="de-AT"/>
        </w:rPr>
        <w:t>Wir helfen, unsere Heimat zu Ihrer neuen Heimat zu machen!</w:t>
      </w:r>
    </w:p>
    <w:p w14:paraId="46CA2C4D" w14:textId="318231FE" w:rsidR="000E0351" w:rsidRDefault="000E0351" w:rsidP="000E0351">
      <w:pPr>
        <w:rPr>
          <w:lang w:val="de-AT"/>
        </w:rPr>
      </w:pPr>
      <w:r>
        <w:rPr>
          <w:lang w:val="de-AT"/>
        </w:rPr>
        <w:t xml:space="preserve">Tipp: Fordern Sie jetzt unter </w:t>
      </w:r>
      <w:hyperlink r:id="rId17" w:history="1">
        <w:r w:rsidRPr="006A5A39">
          <w:rPr>
            <w:rStyle w:val="Hyperlink"/>
            <w:lang w:val="de-AT"/>
          </w:rPr>
          <w:t>expat@innovation-salzburg.at</w:t>
        </w:r>
      </w:hyperlink>
      <w:r>
        <w:rPr>
          <w:lang w:val="de-AT"/>
        </w:rPr>
        <w:t xml:space="preserve"> den gedruckten Welcome-Guide für Salzburg an oder über unsere </w:t>
      </w:r>
      <w:hyperlink r:id="rId18" w:history="1">
        <w:r w:rsidRPr="00123FA2">
          <w:rPr>
            <w:rStyle w:val="Hyperlink"/>
            <w:lang w:val="de-AT"/>
          </w:rPr>
          <w:t>Website</w:t>
        </w:r>
      </w:hyperlink>
      <w:r>
        <w:rPr>
          <w:lang w:val="de-AT"/>
        </w:rPr>
        <w:t xml:space="preserve"> die digitale Ausgabe!</w:t>
      </w:r>
    </w:p>
    <w:p w14:paraId="4BA7E48C" w14:textId="082BAFFA" w:rsidR="00C808CB" w:rsidRDefault="002A2493" w:rsidP="002E0BA1">
      <w:pPr>
        <w:pStyle w:val="Kleine-berschrift-InnoSBG"/>
        <w:rPr>
          <w:lang w:val="de-AT"/>
        </w:rPr>
      </w:pPr>
      <w:r>
        <w:rPr>
          <w:lang w:val="de-AT"/>
        </w:rPr>
        <w:t>Rückfragehinweis</w:t>
      </w:r>
    </w:p>
    <w:p w14:paraId="3F7E4F32" w14:textId="14B7878A" w:rsidR="00F75247" w:rsidRPr="00C10F9E" w:rsidRDefault="002A2493" w:rsidP="00C10F9E">
      <w:pPr>
        <w:autoSpaceDE/>
        <w:autoSpaceDN/>
        <w:adjustRightInd/>
        <w:spacing w:after="160" w:line="259" w:lineRule="auto"/>
        <w:textAlignment w:val="auto"/>
        <w:rPr>
          <w:sz w:val="20"/>
        </w:rPr>
      </w:pPr>
      <w:r>
        <w:t>Team Kommunikation</w:t>
      </w:r>
      <w:r>
        <w:br/>
      </w:r>
      <w:hyperlink r:id="rId19" w:tgtFrame="_blank" w:tooltip="Telefon Ulrike Klingenschmid" w:history="1">
        <w:r>
          <w:rPr>
            <w:rStyle w:val="Hyperlink"/>
          </w:rPr>
          <w:t>+43 5 7599 722</w:t>
        </w:r>
      </w:hyperlink>
      <w:r>
        <w:br/>
      </w:r>
      <w:hyperlink r:id="rId20" w:history="1">
        <w:r>
          <w:rPr>
            <w:rStyle w:val="Hyperlink"/>
          </w:rPr>
          <w:t>presse@innovation-salzburg.at</w:t>
        </w:r>
      </w:hyperlink>
    </w:p>
    <w:sectPr w:rsidR="00F75247" w:rsidRPr="00C10F9E" w:rsidSect="00921F3B">
      <w:type w:val="continuous"/>
      <w:pgSz w:w="11906" w:h="16838"/>
      <w:pgMar w:top="1417" w:right="1416" w:bottom="1134" w:left="1417" w:header="708" w:footer="4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69271" w14:textId="77777777" w:rsidR="000F7602" w:rsidRDefault="000F7602" w:rsidP="009856C5">
      <w:pPr>
        <w:spacing w:line="240" w:lineRule="auto"/>
      </w:pPr>
      <w:r>
        <w:separator/>
      </w:r>
    </w:p>
  </w:endnote>
  <w:endnote w:type="continuationSeparator" w:id="0">
    <w:p w14:paraId="5D872FAE" w14:textId="77777777" w:rsidR="000F7602" w:rsidRDefault="000F7602" w:rsidP="009856C5">
      <w:pPr>
        <w:spacing w:line="240" w:lineRule="auto"/>
      </w:pPr>
      <w:r>
        <w:continuationSeparator/>
      </w:r>
    </w:p>
  </w:endnote>
  <w:endnote w:type="continuationNotice" w:id="1">
    <w:p w14:paraId="10C13BA9" w14:textId="77777777" w:rsidR="000F7602" w:rsidRDefault="000F76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ExtraBold">
    <w:panose1 w:val="00000000000000000000"/>
    <w:charset w:val="00"/>
    <w:family w:val="auto"/>
    <w:pitch w:val="variable"/>
    <w:sig w:usb0="E00002FF" w:usb1="4000201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Gotham Narrow Light">
    <w:panose1 w:val="00000000000000000000"/>
    <w:charset w:val="00"/>
    <w:family w:val="modern"/>
    <w:notTrueType/>
    <w:pitch w:val="variable"/>
    <w:sig w:usb0="A00000FF" w:usb1="4000004A" w:usb2="00000000" w:usb3="00000000" w:csb0="0000009B" w:csb1="00000000"/>
  </w:font>
  <w:font w:name="Open Sans SemiBold">
    <w:panose1 w:val="00000000000000000000"/>
    <w:charset w:val="00"/>
    <w:family w:val="auto"/>
    <w:pitch w:val="variable"/>
    <w:sig w:usb0="E00002FF" w:usb1="4000201B" w:usb2="00000028" w:usb3="00000000" w:csb0="0000019F" w:csb1="00000000"/>
  </w:font>
  <w:font w:name="Gotham Narrow Medium">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1AF06" w14:textId="072CF059" w:rsidR="00F75247" w:rsidRDefault="00F75247" w:rsidP="00F75247">
    <w:pPr>
      <w:rPr>
        <w:color w:val="808080" w:themeColor="background1" w:themeShade="80"/>
      </w:rPr>
    </w:pPr>
  </w:p>
  <w:p w14:paraId="0F2454BF" w14:textId="5C38B963" w:rsidR="00F75247" w:rsidRPr="00F75247" w:rsidRDefault="00F75247" w:rsidP="00485C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FD34D" w14:textId="77777777" w:rsidR="0001151C" w:rsidRPr="0001151C" w:rsidRDefault="0001151C" w:rsidP="00D95651">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73E34" w14:textId="77777777" w:rsidR="000F7602" w:rsidRDefault="000F7602" w:rsidP="009856C5">
      <w:pPr>
        <w:spacing w:line="240" w:lineRule="auto"/>
      </w:pPr>
      <w:r>
        <w:separator/>
      </w:r>
    </w:p>
  </w:footnote>
  <w:footnote w:type="continuationSeparator" w:id="0">
    <w:p w14:paraId="7C07E182" w14:textId="77777777" w:rsidR="000F7602" w:rsidRDefault="000F7602" w:rsidP="009856C5">
      <w:pPr>
        <w:spacing w:line="240" w:lineRule="auto"/>
      </w:pPr>
      <w:r>
        <w:continuationSeparator/>
      </w:r>
    </w:p>
  </w:footnote>
  <w:footnote w:type="continuationNotice" w:id="1">
    <w:p w14:paraId="58DAB854" w14:textId="77777777" w:rsidR="000F7602" w:rsidRDefault="000F76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162B5" w14:textId="77777777" w:rsidR="0001151C" w:rsidRDefault="0001151C" w:rsidP="009E1260">
    <w:pPr>
      <w:pStyle w:val="KeinLeerraum"/>
    </w:pPr>
  </w:p>
  <w:p w14:paraId="665487AD" w14:textId="77777777" w:rsidR="009E1260" w:rsidRDefault="009E1260" w:rsidP="009E1260">
    <w:pPr>
      <w:pStyle w:val="KeinLeerraum"/>
    </w:pPr>
  </w:p>
  <w:p w14:paraId="53E5F474" w14:textId="77777777" w:rsidR="009E1260" w:rsidRDefault="009E1260" w:rsidP="009E1260">
    <w:pPr>
      <w:pStyle w:val="KeinLeerraum"/>
    </w:pPr>
  </w:p>
  <w:p w14:paraId="37DFE29A" w14:textId="77777777" w:rsidR="009E1260" w:rsidRDefault="009E1260" w:rsidP="009E1260">
    <w:pPr>
      <w:pStyle w:val="KeinLeerraum"/>
    </w:pPr>
  </w:p>
  <w:p w14:paraId="23050D55" w14:textId="77777777" w:rsidR="009E1260" w:rsidRDefault="009E1260" w:rsidP="009E1260">
    <w:pPr>
      <w:pStyle w:val="KeinLeerraum"/>
    </w:pPr>
  </w:p>
  <w:p w14:paraId="13DD3220" w14:textId="77777777" w:rsidR="0001151C" w:rsidRDefault="0001151C" w:rsidP="009E1260">
    <w:pPr>
      <w:pStyle w:val="KeinLeerraum"/>
    </w:pPr>
    <w:r>
      <w:rPr>
        <w:rFonts w:cs="Open Sans"/>
        <w:noProof/>
        <w:sz w:val="16"/>
        <w:szCs w:val="16"/>
      </w:rPr>
      <w:drawing>
        <wp:anchor distT="0" distB="0" distL="114300" distR="114300" simplePos="0" relativeHeight="251658240" behindDoc="0" locked="1" layoutInCell="1" allowOverlap="1" wp14:anchorId="02EEB613" wp14:editId="1ACB970D">
          <wp:simplePos x="0" y="0"/>
          <wp:positionH relativeFrom="leftMargin">
            <wp:posOffset>900430</wp:posOffset>
          </wp:positionH>
          <wp:positionV relativeFrom="topMargin">
            <wp:posOffset>648335</wp:posOffset>
          </wp:positionV>
          <wp:extent cx="349200" cy="968400"/>
          <wp:effectExtent l="0" t="0" r="0" b="3175"/>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00" cy="96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D8AA9A" w14:textId="77777777" w:rsidR="0001151C" w:rsidRDefault="0001151C" w:rsidP="009E1260">
    <w:pPr>
      <w:pStyle w:val="KeinLeerraum"/>
    </w:pPr>
  </w:p>
  <w:p w14:paraId="3E159988" w14:textId="77777777" w:rsidR="0001151C" w:rsidRDefault="0001151C" w:rsidP="009E1260">
    <w:pPr>
      <w:pStyle w:val="KeinLeerraum"/>
    </w:pPr>
  </w:p>
  <w:p w14:paraId="5DAFCA1A" w14:textId="77777777" w:rsidR="0001151C" w:rsidRDefault="0001151C" w:rsidP="009E1260">
    <w:pPr>
      <w:pStyle w:val="KeinLeerraum"/>
    </w:pPr>
  </w:p>
  <w:p w14:paraId="3BE91D2A" w14:textId="77777777" w:rsidR="0001151C" w:rsidRDefault="0001151C" w:rsidP="009E1260">
    <w:pPr>
      <w:pStyle w:val="KeinLeerraum"/>
    </w:pPr>
  </w:p>
  <w:p w14:paraId="7910A64D" w14:textId="77777777" w:rsidR="0001151C" w:rsidRDefault="0001151C" w:rsidP="009E1260">
    <w:pPr>
      <w:pStyle w:val="KeinLeerraum"/>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2F048" w14:textId="77777777" w:rsidR="0001151C" w:rsidRPr="00653460" w:rsidRDefault="0001151C" w:rsidP="00E573B8">
    <w:pPr>
      <w:pStyle w:val="KeinLeerraum"/>
      <w:tabs>
        <w:tab w:val="clear" w:pos="7371"/>
        <w:tab w:val="left" w:pos="7655"/>
      </w:tabs>
    </w:pPr>
  </w:p>
  <w:p w14:paraId="77B8F75C" w14:textId="77777777" w:rsidR="0001151C" w:rsidRPr="00653460" w:rsidRDefault="00FD17B9" w:rsidP="00E573B8">
    <w:pPr>
      <w:pStyle w:val="KeinLeerraum"/>
      <w:tabs>
        <w:tab w:val="clear" w:pos="7371"/>
        <w:tab w:val="left" w:pos="7655"/>
      </w:tabs>
    </w:pPr>
    <w:r>
      <w:rPr>
        <w:noProof/>
        <w:lang w:eastAsia="de-AT"/>
      </w:rPr>
      <w:drawing>
        <wp:anchor distT="0" distB="0" distL="114300" distR="114300" simplePos="0" relativeHeight="251658242" behindDoc="0" locked="0" layoutInCell="1" allowOverlap="1" wp14:anchorId="23BFFB7B" wp14:editId="171F5E20">
          <wp:simplePos x="0" y="0"/>
          <wp:positionH relativeFrom="margin">
            <wp:posOffset>4930511</wp:posOffset>
          </wp:positionH>
          <wp:positionV relativeFrom="paragraph">
            <wp:posOffset>6350</wp:posOffset>
          </wp:positionV>
          <wp:extent cx="1187450" cy="1003935"/>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7450" cy="1003935"/>
                  </a:xfrm>
                  <a:prstGeom prst="rect">
                    <a:avLst/>
                  </a:prstGeom>
                  <a:noFill/>
                  <a:ln>
                    <a:noFill/>
                  </a:ln>
                </pic:spPr>
              </pic:pic>
            </a:graphicData>
          </a:graphic>
        </wp:anchor>
      </w:drawing>
    </w:r>
  </w:p>
  <w:p w14:paraId="0DF67258" w14:textId="77777777" w:rsidR="0001151C" w:rsidRPr="00653460" w:rsidRDefault="0001151C" w:rsidP="00E573B8">
    <w:pPr>
      <w:pStyle w:val="KeinLeerraum"/>
      <w:tabs>
        <w:tab w:val="clear" w:pos="7371"/>
        <w:tab w:val="left" w:pos="7655"/>
      </w:tabs>
    </w:pPr>
  </w:p>
  <w:p w14:paraId="428D5F6D" w14:textId="77777777" w:rsidR="0001151C" w:rsidRPr="00653460" w:rsidRDefault="0001151C" w:rsidP="00E573B8">
    <w:pPr>
      <w:pStyle w:val="KeinLeerraum"/>
      <w:tabs>
        <w:tab w:val="clear" w:pos="7371"/>
        <w:tab w:val="left" w:pos="7655"/>
      </w:tabs>
    </w:pPr>
  </w:p>
  <w:p w14:paraId="4492C10C" w14:textId="77777777" w:rsidR="0001151C" w:rsidRPr="00653460" w:rsidRDefault="0001151C" w:rsidP="00E573B8">
    <w:pPr>
      <w:pStyle w:val="KeinLeerraum"/>
      <w:tabs>
        <w:tab w:val="clear" w:pos="7371"/>
        <w:tab w:val="left" w:pos="7655"/>
      </w:tabs>
    </w:pPr>
  </w:p>
  <w:p w14:paraId="4D04CB24" w14:textId="77777777" w:rsidR="0001151C" w:rsidRPr="00653460" w:rsidRDefault="0001151C" w:rsidP="00E573B8">
    <w:pPr>
      <w:pStyle w:val="KeinLeerraum"/>
      <w:tabs>
        <w:tab w:val="clear" w:pos="7371"/>
        <w:tab w:val="left" w:pos="7655"/>
      </w:tabs>
    </w:pPr>
  </w:p>
  <w:p w14:paraId="4BF1FF7E" w14:textId="77777777" w:rsidR="0001151C" w:rsidRDefault="0001151C" w:rsidP="00E573B8">
    <w:pPr>
      <w:pStyle w:val="KeinLeerraum"/>
      <w:tabs>
        <w:tab w:val="clear" w:pos="7371"/>
        <w:tab w:val="left" w:pos="7655"/>
      </w:tabs>
    </w:pPr>
  </w:p>
  <w:p w14:paraId="1DE34F54" w14:textId="77777777" w:rsidR="0001151C" w:rsidRDefault="0001151C" w:rsidP="00E573B8">
    <w:pPr>
      <w:pStyle w:val="KeinLeerraum"/>
      <w:tabs>
        <w:tab w:val="clear" w:pos="7371"/>
        <w:tab w:val="left" w:pos="7655"/>
      </w:tabs>
    </w:pPr>
  </w:p>
  <w:p w14:paraId="34671917" w14:textId="77777777" w:rsidR="0001151C" w:rsidRPr="0001151C" w:rsidRDefault="0001151C" w:rsidP="00E573B8">
    <w:pPr>
      <w:pStyle w:val="KeinLeerraum"/>
      <w:tabs>
        <w:tab w:val="clear" w:pos="7371"/>
        <w:tab w:val="left" w:pos="7655"/>
      </w:tabs>
      <w:rPr>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316.5pt" o:bullet="t">
        <v:imagedata r:id="rId1" o:title="InnoSBG-Schrägstrich"/>
      </v:shape>
    </w:pict>
  </w:numPicBullet>
  <w:abstractNum w:abstractNumId="0" w15:restartNumberingAfterBreak="0">
    <w:nsid w:val="0183365A"/>
    <w:multiLevelType w:val="hybridMultilevel"/>
    <w:tmpl w:val="98AC707E"/>
    <w:lvl w:ilvl="0" w:tplc="49E442CC">
      <w:start w:val="1"/>
      <w:numFmt w:val="bullet"/>
      <w:pStyle w:val="Titel"/>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E322C80"/>
    <w:multiLevelType w:val="hybridMultilevel"/>
    <w:tmpl w:val="8A1A68A6"/>
    <w:lvl w:ilvl="0" w:tplc="07FA45A6">
      <w:start w:val="1"/>
      <w:numFmt w:val="bullet"/>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A111197"/>
    <w:multiLevelType w:val="hybridMultilevel"/>
    <w:tmpl w:val="7C949612"/>
    <w:lvl w:ilvl="0" w:tplc="07FA45A6">
      <w:start w:val="1"/>
      <w:numFmt w:val="bullet"/>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BD"/>
    <w:rsid w:val="00005C9C"/>
    <w:rsid w:val="00007FC2"/>
    <w:rsid w:val="00010514"/>
    <w:rsid w:val="0001151C"/>
    <w:rsid w:val="0002649A"/>
    <w:rsid w:val="000318F0"/>
    <w:rsid w:val="00031D52"/>
    <w:rsid w:val="00042991"/>
    <w:rsid w:val="000507BA"/>
    <w:rsid w:val="000515E9"/>
    <w:rsid w:val="0006461D"/>
    <w:rsid w:val="0006462D"/>
    <w:rsid w:val="00064CE4"/>
    <w:rsid w:val="00067D68"/>
    <w:rsid w:val="00097F23"/>
    <w:rsid w:val="000A38E1"/>
    <w:rsid w:val="000B0FAC"/>
    <w:rsid w:val="000B6EA3"/>
    <w:rsid w:val="000B7EFC"/>
    <w:rsid w:val="000D4FAE"/>
    <w:rsid w:val="000D75E4"/>
    <w:rsid w:val="000E0351"/>
    <w:rsid w:val="000E4032"/>
    <w:rsid w:val="000E4B03"/>
    <w:rsid w:val="000E6EE4"/>
    <w:rsid w:val="000F7602"/>
    <w:rsid w:val="00101431"/>
    <w:rsid w:val="00106769"/>
    <w:rsid w:val="00115C7E"/>
    <w:rsid w:val="00123FA2"/>
    <w:rsid w:val="00146866"/>
    <w:rsid w:val="00147855"/>
    <w:rsid w:val="00154459"/>
    <w:rsid w:val="00170CFD"/>
    <w:rsid w:val="001751FA"/>
    <w:rsid w:val="00184499"/>
    <w:rsid w:val="00193A73"/>
    <w:rsid w:val="0019694C"/>
    <w:rsid w:val="001B4B50"/>
    <w:rsid w:val="001B5AE8"/>
    <w:rsid w:val="001B5CB0"/>
    <w:rsid w:val="001B7CE8"/>
    <w:rsid w:val="001C747F"/>
    <w:rsid w:val="001E2799"/>
    <w:rsid w:val="001F767F"/>
    <w:rsid w:val="002006AA"/>
    <w:rsid w:val="00211097"/>
    <w:rsid w:val="00213465"/>
    <w:rsid w:val="00215D9F"/>
    <w:rsid w:val="00216753"/>
    <w:rsid w:val="0022715E"/>
    <w:rsid w:val="00245F84"/>
    <w:rsid w:val="00261235"/>
    <w:rsid w:val="00265477"/>
    <w:rsid w:val="002657E6"/>
    <w:rsid w:val="00286642"/>
    <w:rsid w:val="002868E7"/>
    <w:rsid w:val="002908BF"/>
    <w:rsid w:val="002A2493"/>
    <w:rsid w:val="002A3D2A"/>
    <w:rsid w:val="002A586B"/>
    <w:rsid w:val="002B25ED"/>
    <w:rsid w:val="002B478F"/>
    <w:rsid w:val="002B608A"/>
    <w:rsid w:val="002D2665"/>
    <w:rsid w:val="002E0BA1"/>
    <w:rsid w:val="003023EC"/>
    <w:rsid w:val="003103E6"/>
    <w:rsid w:val="00311A92"/>
    <w:rsid w:val="00322E20"/>
    <w:rsid w:val="00324079"/>
    <w:rsid w:val="00325697"/>
    <w:rsid w:val="00333D8C"/>
    <w:rsid w:val="00336F15"/>
    <w:rsid w:val="00346501"/>
    <w:rsid w:val="00361590"/>
    <w:rsid w:val="00383F7A"/>
    <w:rsid w:val="003A4D4B"/>
    <w:rsid w:val="003B4D42"/>
    <w:rsid w:val="003B7AA2"/>
    <w:rsid w:val="003C5455"/>
    <w:rsid w:val="0040241D"/>
    <w:rsid w:val="0041148D"/>
    <w:rsid w:val="00412608"/>
    <w:rsid w:val="00420CBD"/>
    <w:rsid w:val="004246F9"/>
    <w:rsid w:val="004567DD"/>
    <w:rsid w:val="00484898"/>
    <w:rsid w:val="004858C6"/>
    <w:rsid w:val="00485CA9"/>
    <w:rsid w:val="00491281"/>
    <w:rsid w:val="004B0580"/>
    <w:rsid w:val="004D38F9"/>
    <w:rsid w:val="004E7E20"/>
    <w:rsid w:val="0050085D"/>
    <w:rsid w:val="00504653"/>
    <w:rsid w:val="00513575"/>
    <w:rsid w:val="00530861"/>
    <w:rsid w:val="0053323C"/>
    <w:rsid w:val="00550B81"/>
    <w:rsid w:val="00554321"/>
    <w:rsid w:val="00570FE3"/>
    <w:rsid w:val="005838B0"/>
    <w:rsid w:val="005856B6"/>
    <w:rsid w:val="005A78CA"/>
    <w:rsid w:val="005B1B22"/>
    <w:rsid w:val="005B7993"/>
    <w:rsid w:val="005C4C15"/>
    <w:rsid w:val="005C4E8B"/>
    <w:rsid w:val="005E433B"/>
    <w:rsid w:val="0061408F"/>
    <w:rsid w:val="00615122"/>
    <w:rsid w:val="0062219A"/>
    <w:rsid w:val="006301AB"/>
    <w:rsid w:val="00630B46"/>
    <w:rsid w:val="006366E9"/>
    <w:rsid w:val="0064088A"/>
    <w:rsid w:val="00653460"/>
    <w:rsid w:val="00660020"/>
    <w:rsid w:val="00661027"/>
    <w:rsid w:val="0066616B"/>
    <w:rsid w:val="00670007"/>
    <w:rsid w:val="00695E65"/>
    <w:rsid w:val="0069628A"/>
    <w:rsid w:val="006A3911"/>
    <w:rsid w:val="006B3308"/>
    <w:rsid w:val="006D1E1F"/>
    <w:rsid w:val="006D4A13"/>
    <w:rsid w:val="006D4BA9"/>
    <w:rsid w:val="006F21E9"/>
    <w:rsid w:val="00701C63"/>
    <w:rsid w:val="00733183"/>
    <w:rsid w:val="00754C13"/>
    <w:rsid w:val="00780635"/>
    <w:rsid w:val="0078666D"/>
    <w:rsid w:val="00793065"/>
    <w:rsid w:val="007B7F45"/>
    <w:rsid w:val="007D6CA3"/>
    <w:rsid w:val="008055B0"/>
    <w:rsid w:val="00817650"/>
    <w:rsid w:val="00823837"/>
    <w:rsid w:val="00830B69"/>
    <w:rsid w:val="008427A4"/>
    <w:rsid w:val="0084677E"/>
    <w:rsid w:val="0085700D"/>
    <w:rsid w:val="008703D3"/>
    <w:rsid w:val="008A3BAC"/>
    <w:rsid w:val="008B6229"/>
    <w:rsid w:val="008C3029"/>
    <w:rsid w:val="008C46F4"/>
    <w:rsid w:val="008D5DE7"/>
    <w:rsid w:val="008E3E61"/>
    <w:rsid w:val="008F04A5"/>
    <w:rsid w:val="008F2199"/>
    <w:rsid w:val="008F233F"/>
    <w:rsid w:val="008F24F1"/>
    <w:rsid w:val="0090370F"/>
    <w:rsid w:val="00915ED1"/>
    <w:rsid w:val="00921F3B"/>
    <w:rsid w:val="0095029A"/>
    <w:rsid w:val="00950760"/>
    <w:rsid w:val="009623DF"/>
    <w:rsid w:val="0098524D"/>
    <w:rsid w:val="009856C5"/>
    <w:rsid w:val="00994B13"/>
    <w:rsid w:val="009B37FD"/>
    <w:rsid w:val="009C3280"/>
    <w:rsid w:val="009D429E"/>
    <w:rsid w:val="009D5E16"/>
    <w:rsid w:val="009D7AB3"/>
    <w:rsid w:val="009E1260"/>
    <w:rsid w:val="009E21C3"/>
    <w:rsid w:val="00A0090A"/>
    <w:rsid w:val="00A05B93"/>
    <w:rsid w:val="00A06597"/>
    <w:rsid w:val="00A076B6"/>
    <w:rsid w:val="00A137D0"/>
    <w:rsid w:val="00A226DB"/>
    <w:rsid w:val="00A255A8"/>
    <w:rsid w:val="00A345C1"/>
    <w:rsid w:val="00A631B5"/>
    <w:rsid w:val="00A708B4"/>
    <w:rsid w:val="00AD7779"/>
    <w:rsid w:val="00AE6A11"/>
    <w:rsid w:val="00AE7658"/>
    <w:rsid w:val="00B039DB"/>
    <w:rsid w:val="00B04FA7"/>
    <w:rsid w:val="00B265D0"/>
    <w:rsid w:val="00B36AAF"/>
    <w:rsid w:val="00B530DF"/>
    <w:rsid w:val="00B622B1"/>
    <w:rsid w:val="00B71C06"/>
    <w:rsid w:val="00BE1DA1"/>
    <w:rsid w:val="00BF12D8"/>
    <w:rsid w:val="00BF69BD"/>
    <w:rsid w:val="00C10F9E"/>
    <w:rsid w:val="00C12893"/>
    <w:rsid w:val="00C205DD"/>
    <w:rsid w:val="00C237CD"/>
    <w:rsid w:val="00C46B4C"/>
    <w:rsid w:val="00C56540"/>
    <w:rsid w:val="00C74AB5"/>
    <w:rsid w:val="00C808CB"/>
    <w:rsid w:val="00C83AFB"/>
    <w:rsid w:val="00CD29BE"/>
    <w:rsid w:val="00CE41B5"/>
    <w:rsid w:val="00CF247C"/>
    <w:rsid w:val="00CF4F1C"/>
    <w:rsid w:val="00CF60B8"/>
    <w:rsid w:val="00D177D4"/>
    <w:rsid w:val="00D70BDA"/>
    <w:rsid w:val="00D92C32"/>
    <w:rsid w:val="00D95651"/>
    <w:rsid w:val="00DA0786"/>
    <w:rsid w:val="00DA23BF"/>
    <w:rsid w:val="00DC3F29"/>
    <w:rsid w:val="00DD55B3"/>
    <w:rsid w:val="00DE1FC5"/>
    <w:rsid w:val="00DF7F47"/>
    <w:rsid w:val="00E07F96"/>
    <w:rsid w:val="00E207F8"/>
    <w:rsid w:val="00E225C5"/>
    <w:rsid w:val="00E235B2"/>
    <w:rsid w:val="00E26E30"/>
    <w:rsid w:val="00E3170D"/>
    <w:rsid w:val="00E450EE"/>
    <w:rsid w:val="00E573B8"/>
    <w:rsid w:val="00E7427A"/>
    <w:rsid w:val="00E878DF"/>
    <w:rsid w:val="00EA31C2"/>
    <w:rsid w:val="00ED0A59"/>
    <w:rsid w:val="00EE2804"/>
    <w:rsid w:val="00EE3106"/>
    <w:rsid w:val="00F0175A"/>
    <w:rsid w:val="00F136C0"/>
    <w:rsid w:val="00F17222"/>
    <w:rsid w:val="00F437D9"/>
    <w:rsid w:val="00F53192"/>
    <w:rsid w:val="00F75247"/>
    <w:rsid w:val="00F83107"/>
    <w:rsid w:val="00F90348"/>
    <w:rsid w:val="00FC5C59"/>
    <w:rsid w:val="00FD17B9"/>
    <w:rsid w:val="00FE1958"/>
    <w:rsid w:val="00FF261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31A26"/>
  <w15:chartTrackingRefBased/>
  <w15:docId w15:val="{DCCC6FFA-2D7E-4A0C-AD2E-CEB08393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InnoSBG"/>
    <w:qFormat/>
    <w:rsid w:val="00485CA9"/>
    <w:pPr>
      <w:autoSpaceDE w:val="0"/>
      <w:autoSpaceDN w:val="0"/>
      <w:adjustRightInd w:val="0"/>
      <w:spacing w:after="120" w:line="312" w:lineRule="auto"/>
      <w:textAlignment w:val="center"/>
    </w:pPr>
    <w:rPr>
      <w:rFonts w:ascii="Open Sans" w:hAnsi="Open Sans" w:cs="Gotham Narrow Light"/>
      <w:sz w:val="17"/>
      <w:szCs w:val="20"/>
      <w:lang w:val="de-DE"/>
    </w:rPr>
  </w:style>
  <w:style w:type="paragraph" w:styleId="berschrift1">
    <w:name w:val="heading 1"/>
    <w:aliases w:val="Headline-Gross-InnoSBG"/>
    <w:next w:val="Standard"/>
    <w:link w:val="berschrift1Zchn"/>
    <w:uiPriority w:val="9"/>
    <w:qFormat/>
    <w:rsid w:val="00485CA9"/>
    <w:pPr>
      <w:keepNext/>
      <w:keepLines/>
      <w:spacing w:before="240" w:after="120" w:line="312" w:lineRule="auto"/>
      <w:outlineLvl w:val="0"/>
    </w:pPr>
    <w:rPr>
      <w:rFonts w:ascii="Open Sans" w:eastAsiaTheme="majorEastAsia" w:hAnsi="Open Sans" w:cstheme="majorBidi"/>
      <w:b/>
      <w:sz w:val="28"/>
      <w:szCs w:val="32"/>
      <w:lang w:val="de-DE"/>
    </w:rPr>
  </w:style>
  <w:style w:type="paragraph" w:styleId="berschrift2">
    <w:name w:val="heading 2"/>
    <w:aliases w:val="Zwischenüberschrift-InnoSBG"/>
    <w:next w:val="Standard"/>
    <w:link w:val="berschrift2Zchn"/>
    <w:uiPriority w:val="9"/>
    <w:unhideWhenUsed/>
    <w:qFormat/>
    <w:rsid w:val="00485CA9"/>
    <w:pPr>
      <w:keepNext/>
      <w:keepLines/>
      <w:spacing w:before="240" w:after="120" w:line="312" w:lineRule="auto"/>
      <w:outlineLvl w:val="1"/>
    </w:pPr>
    <w:rPr>
      <w:rFonts w:ascii="Open Sans SemiBold" w:eastAsiaTheme="majorEastAsia" w:hAnsi="Open Sans SemiBold" w:cstheme="majorBidi"/>
      <w:sz w:val="24"/>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856C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856C5"/>
  </w:style>
  <w:style w:type="paragraph" w:styleId="Fuzeile">
    <w:name w:val="footer"/>
    <w:basedOn w:val="Standard"/>
    <w:link w:val="FuzeileZchn"/>
    <w:uiPriority w:val="99"/>
    <w:unhideWhenUsed/>
    <w:rsid w:val="009856C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856C5"/>
  </w:style>
  <w:style w:type="paragraph" w:customStyle="1" w:styleId="EinfAbs">
    <w:name w:val="[Einf. Abs.]"/>
    <w:basedOn w:val="Standard"/>
    <w:uiPriority w:val="99"/>
    <w:rsid w:val="009856C5"/>
    <w:pPr>
      <w:spacing w:before="57" w:line="260" w:lineRule="atLeast"/>
      <w:ind w:firstLine="113"/>
    </w:pPr>
    <w:rPr>
      <w:color w:val="000000"/>
      <w:sz w:val="19"/>
      <w:szCs w:val="19"/>
    </w:rPr>
  </w:style>
  <w:style w:type="paragraph" w:customStyle="1" w:styleId="Zwischenberschrift">
    <w:name w:val="Zwischenüberschrift"/>
    <w:basedOn w:val="EinfAbs"/>
    <w:next w:val="EinfAbs"/>
    <w:uiPriority w:val="99"/>
    <w:rsid w:val="009856C5"/>
    <w:pPr>
      <w:spacing w:before="227" w:after="113"/>
      <w:ind w:left="113" w:firstLine="0"/>
    </w:pPr>
    <w:rPr>
      <w:rFonts w:ascii="Gotham Narrow Medium" w:hAnsi="Gotham Narrow Medium" w:cs="Gotham Narrow Medium"/>
    </w:rPr>
  </w:style>
  <w:style w:type="character" w:styleId="Hyperlink">
    <w:name w:val="Hyperlink"/>
    <w:basedOn w:val="Absatz-Standardschriftart"/>
    <w:uiPriority w:val="99"/>
    <w:unhideWhenUsed/>
    <w:rsid w:val="009E21C3"/>
    <w:rPr>
      <w:color w:val="0563C1" w:themeColor="hyperlink"/>
      <w:u w:val="single"/>
    </w:rPr>
  </w:style>
  <w:style w:type="character" w:styleId="NichtaufgelsteErwhnung">
    <w:name w:val="Unresolved Mention"/>
    <w:basedOn w:val="Absatz-Standardschriftart"/>
    <w:uiPriority w:val="99"/>
    <w:semiHidden/>
    <w:unhideWhenUsed/>
    <w:rsid w:val="009E21C3"/>
    <w:rPr>
      <w:color w:val="605E5C"/>
      <w:shd w:val="clear" w:color="auto" w:fill="E1DFDD"/>
    </w:rPr>
  </w:style>
  <w:style w:type="paragraph" w:styleId="Listenabsatz">
    <w:name w:val="List Paragraph"/>
    <w:basedOn w:val="Standard"/>
    <w:uiPriority w:val="34"/>
    <w:rsid w:val="00921F3B"/>
    <w:pPr>
      <w:ind w:left="720"/>
      <w:contextualSpacing/>
    </w:pPr>
  </w:style>
  <w:style w:type="paragraph" w:styleId="KeinLeerraum">
    <w:name w:val="No Spacing"/>
    <w:aliases w:val="Kopfzeile-InnoSBG"/>
    <w:uiPriority w:val="1"/>
    <w:rsid w:val="0006461D"/>
    <w:pPr>
      <w:tabs>
        <w:tab w:val="left" w:pos="7371"/>
      </w:tabs>
      <w:autoSpaceDE w:val="0"/>
      <w:autoSpaceDN w:val="0"/>
      <w:adjustRightInd w:val="0"/>
      <w:spacing w:after="0" w:line="240" w:lineRule="auto"/>
      <w:textAlignment w:val="center"/>
    </w:pPr>
    <w:rPr>
      <w:rFonts w:ascii="Open Sans" w:hAnsi="Open Sans" w:cs="Gotham Narrow Light"/>
      <w:spacing w:val="4"/>
      <w:sz w:val="14"/>
      <w:szCs w:val="20"/>
      <w:lang w:val="de-DE"/>
    </w:rPr>
  </w:style>
  <w:style w:type="character" w:customStyle="1" w:styleId="berschrift1Zchn">
    <w:name w:val="Überschrift 1 Zchn"/>
    <w:aliases w:val="Headline-Gross-InnoSBG Zchn"/>
    <w:basedOn w:val="Absatz-Standardschriftart"/>
    <w:link w:val="berschrift1"/>
    <w:uiPriority w:val="9"/>
    <w:rsid w:val="00485CA9"/>
    <w:rPr>
      <w:rFonts w:ascii="Open Sans" w:eastAsiaTheme="majorEastAsia" w:hAnsi="Open Sans" w:cstheme="majorBidi"/>
      <w:b/>
      <w:sz w:val="28"/>
      <w:szCs w:val="32"/>
      <w:lang w:val="de-DE"/>
    </w:rPr>
  </w:style>
  <w:style w:type="character" w:customStyle="1" w:styleId="berschrift2Zchn">
    <w:name w:val="Überschrift 2 Zchn"/>
    <w:aliases w:val="Zwischenüberschrift-InnoSBG Zchn"/>
    <w:basedOn w:val="Absatz-Standardschriftart"/>
    <w:link w:val="berschrift2"/>
    <w:uiPriority w:val="9"/>
    <w:rsid w:val="00485CA9"/>
    <w:rPr>
      <w:rFonts w:ascii="Open Sans SemiBold" w:eastAsiaTheme="majorEastAsia" w:hAnsi="Open Sans SemiBold" w:cstheme="majorBidi"/>
      <w:sz w:val="24"/>
      <w:szCs w:val="26"/>
      <w:lang w:val="de-DE"/>
    </w:rPr>
  </w:style>
  <w:style w:type="paragraph" w:styleId="Titel">
    <w:name w:val="Title"/>
    <w:aliases w:val="Aufzählung-InnoSBG"/>
    <w:next w:val="Standard"/>
    <w:link w:val="TitelZchn"/>
    <w:uiPriority w:val="10"/>
    <w:qFormat/>
    <w:rsid w:val="00485CA9"/>
    <w:pPr>
      <w:numPr>
        <w:numId w:val="3"/>
      </w:numPr>
      <w:spacing w:after="120" w:line="312" w:lineRule="auto"/>
      <w:ind w:left="568" w:hanging="284"/>
    </w:pPr>
    <w:rPr>
      <w:rFonts w:ascii="Open Sans" w:eastAsiaTheme="majorEastAsia" w:hAnsi="Open Sans" w:cstheme="majorBidi"/>
      <w:kern w:val="28"/>
      <w:sz w:val="17"/>
      <w:szCs w:val="56"/>
      <w:lang w:val="de-DE"/>
    </w:rPr>
  </w:style>
  <w:style w:type="character" w:customStyle="1" w:styleId="TitelZchn">
    <w:name w:val="Titel Zchn"/>
    <w:aliases w:val="Aufzählung-InnoSBG Zchn"/>
    <w:basedOn w:val="Absatz-Standardschriftart"/>
    <w:link w:val="Titel"/>
    <w:uiPriority w:val="10"/>
    <w:rsid w:val="00485CA9"/>
    <w:rPr>
      <w:rFonts w:ascii="Open Sans" w:eastAsiaTheme="majorEastAsia" w:hAnsi="Open Sans" w:cstheme="majorBidi"/>
      <w:kern w:val="28"/>
      <w:sz w:val="17"/>
      <w:szCs w:val="56"/>
      <w:lang w:val="de-DE"/>
    </w:rPr>
  </w:style>
  <w:style w:type="paragraph" w:customStyle="1" w:styleId="Zitat-Person-InnoSBG">
    <w:name w:val="Zitat-Person-InnoSBG"/>
    <w:basedOn w:val="Standard"/>
    <w:link w:val="Zitat-Person-InnoSBGZchn"/>
    <w:qFormat/>
    <w:rsid w:val="00325697"/>
    <w:pPr>
      <w:autoSpaceDE/>
      <w:autoSpaceDN/>
      <w:adjustRightInd/>
      <w:ind w:left="1219"/>
      <w:textAlignment w:val="auto"/>
    </w:pPr>
    <w:rPr>
      <w:i/>
    </w:rPr>
  </w:style>
  <w:style w:type="paragraph" w:customStyle="1" w:styleId="Zitat-Inhalt-InnoSBG">
    <w:name w:val="Zitat-Inhalt-InnoSBG"/>
    <w:basedOn w:val="Zitat-Person-InnoSBG"/>
    <w:link w:val="Zitat-Inhalt-InnoSBGZchn"/>
    <w:qFormat/>
    <w:rsid w:val="00325697"/>
    <w:rPr>
      <w:rFonts w:ascii="Open Sans SemiBold" w:hAnsi="Open Sans SemiBold"/>
    </w:rPr>
  </w:style>
  <w:style w:type="character" w:customStyle="1" w:styleId="Zitat-Person-InnoSBGZchn">
    <w:name w:val="Zitat-Person-InnoSBG Zchn"/>
    <w:basedOn w:val="Absatz-Standardschriftart"/>
    <w:link w:val="Zitat-Person-InnoSBG"/>
    <w:rsid w:val="00325697"/>
    <w:rPr>
      <w:rFonts w:ascii="Open Sans" w:hAnsi="Open Sans" w:cs="Gotham Narrow Light"/>
      <w:i/>
      <w:spacing w:val="4"/>
      <w:sz w:val="17"/>
      <w:szCs w:val="20"/>
      <w:lang w:val="de-DE"/>
    </w:rPr>
  </w:style>
  <w:style w:type="paragraph" w:customStyle="1" w:styleId="Betreff-InnoSBG">
    <w:name w:val="Betreff-InnoSBG"/>
    <w:link w:val="Betreff-InnoSBGZchn"/>
    <w:rsid w:val="00E573B8"/>
    <w:pPr>
      <w:spacing w:after="120" w:line="240" w:lineRule="auto"/>
      <w:contextualSpacing/>
    </w:pPr>
    <w:rPr>
      <w:rFonts w:ascii="Open Sans SemiBold" w:hAnsi="Open Sans SemiBold" w:cs="Gotham Narrow Light"/>
      <w:i/>
      <w:spacing w:val="4"/>
      <w:szCs w:val="20"/>
      <w:lang w:val="de-DE"/>
    </w:rPr>
  </w:style>
  <w:style w:type="character" w:customStyle="1" w:styleId="Zitat-Inhalt-InnoSBGZchn">
    <w:name w:val="Zitat-Inhalt-InnoSBG Zchn"/>
    <w:basedOn w:val="Zitat-Person-InnoSBGZchn"/>
    <w:link w:val="Zitat-Inhalt-InnoSBG"/>
    <w:rsid w:val="00325697"/>
    <w:rPr>
      <w:rFonts w:ascii="Open Sans SemiBold" w:hAnsi="Open Sans SemiBold" w:cs="Gotham Narrow Light"/>
      <w:i/>
      <w:spacing w:val="4"/>
      <w:sz w:val="17"/>
      <w:szCs w:val="20"/>
      <w:lang w:val="de-DE"/>
    </w:rPr>
  </w:style>
  <w:style w:type="paragraph" w:customStyle="1" w:styleId="Adresszeile-InnoSBG">
    <w:name w:val="Adresszeile-InnoSBG"/>
    <w:link w:val="Adresszeile-InnoSBGZchn"/>
    <w:rsid w:val="002A586B"/>
    <w:pPr>
      <w:framePr w:wrap="around" w:hAnchor="text" w:yAlign="center"/>
      <w:spacing w:after="120" w:line="240" w:lineRule="auto"/>
      <w:contextualSpacing/>
    </w:pPr>
    <w:rPr>
      <w:rFonts w:ascii="Open Sans" w:hAnsi="Open Sans" w:cs="Gotham Narrow Light"/>
      <w:spacing w:val="4"/>
      <w:sz w:val="17"/>
      <w:szCs w:val="20"/>
    </w:rPr>
  </w:style>
  <w:style w:type="character" w:customStyle="1" w:styleId="Betreff-InnoSBGZchn">
    <w:name w:val="Betreff-InnoSBG Zchn"/>
    <w:basedOn w:val="Absatz-Standardschriftart"/>
    <w:link w:val="Betreff-InnoSBG"/>
    <w:rsid w:val="00E573B8"/>
    <w:rPr>
      <w:rFonts w:ascii="Open Sans SemiBold" w:hAnsi="Open Sans SemiBold" w:cs="Gotham Narrow Light"/>
      <w:i/>
      <w:spacing w:val="4"/>
      <w:szCs w:val="20"/>
      <w:lang w:val="de-DE"/>
    </w:rPr>
  </w:style>
  <w:style w:type="character" w:customStyle="1" w:styleId="Adresszeile-InnoSBGZchn">
    <w:name w:val="Adresszeile-InnoSBG Zchn"/>
    <w:basedOn w:val="Absatz-Standardschriftart"/>
    <w:link w:val="Adresszeile-InnoSBG"/>
    <w:rsid w:val="002A586B"/>
    <w:rPr>
      <w:rFonts w:ascii="Open Sans" w:hAnsi="Open Sans" w:cs="Gotham Narrow Light"/>
      <w:spacing w:val="4"/>
      <w:sz w:val="17"/>
      <w:szCs w:val="20"/>
    </w:rPr>
  </w:style>
  <w:style w:type="character" w:styleId="Platzhaltertext">
    <w:name w:val="Placeholder Text"/>
    <w:basedOn w:val="Absatz-Standardschriftart"/>
    <w:uiPriority w:val="99"/>
    <w:semiHidden/>
    <w:rsid w:val="00F75247"/>
    <w:rPr>
      <w:color w:val="808080"/>
    </w:rPr>
  </w:style>
  <w:style w:type="table" w:styleId="Tabellenraster">
    <w:name w:val="Table Grid"/>
    <w:basedOn w:val="NormaleTabelle"/>
    <w:uiPriority w:val="39"/>
    <w:rsid w:val="00F7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e-berschrift-InnoSBG">
    <w:name w:val="Kleine-Überschrift-InnoSBG"/>
    <w:basedOn w:val="Standard"/>
    <w:link w:val="Kleine-berschrift-InnoSBGZchn"/>
    <w:qFormat/>
    <w:rsid w:val="00485CA9"/>
    <w:pPr>
      <w:spacing w:before="240"/>
    </w:pPr>
    <w:rPr>
      <w:rFonts w:ascii="Open Sans SemiBold" w:hAnsi="Open Sans SemiBold"/>
      <w:i/>
    </w:rPr>
  </w:style>
  <w:style w:type="character" w:customStyle="1" w:styleId="Kleine-berschrift-InnoSBGZchn">
    <w:name w:val="Kleine-Überschrift-InnoSBG Zchn"/>
    <w:basedOn w:val="Absatz-Standardschriftart"/>
    <w:link w:val="Kleine-berschrift-InnoSBG"/>
    <w:rsid w:val="00485CA9"/>
    <w:rPr>
      <w:rFonts w:ascii="Open Sans SemiBold" w:hAnsi="Open Sans SemiBold" w:cs="Gotham Narrow Light"/>
      <w:i/>
      <w:sz w:val="17"/>
      <w:szCs w:val="20"/>
      <w:lang w:val="de-DE"/>
    </w:rPr>
  </w:style>
  <w:style w:type="character" w:styleId="Kommentarzeichen">
    <w:name w:val="annotation reference"/>
    <w:basedOn w:val="Absatz-Standardschriftart"/>
    <w:uiPriority w:val="99"/>
    <w:semiHidden/>
    <w:unhideWhenUsed/>
    <w:rsid w:val="008F2199"/>
    <w:rPr>
      <w:sz w:val="16"/>
      <w:szCs w:val="16"/>
    </w:rPr>
  </w:style>
  <w:style w:type="paragraph" w:styleId="Kommentartext">
    <w:name w:val="annotation text"/>
    <w:basedOn w:val="Standard"/>
    <w:link w:val="KommentartextZchn"/>
    <w:uiPriority w:val="99"/>
    <w:semiHidden/>
    <w:unhideWhenUsed/>
    <w:rsid w:val="008F2199"/>
    <w:pPr>
      <w:spacing w:line="240" w:lineRule="auto"/>
    </w:pPr>
    <w:rPr>
      <w:sz w:val="20"/>
    </w:rPr>
  </w:style>
  <w:style w:type="character" w:customStyle="1" w:styleId="KommentartextZchn">
    <w:name w:val="Kommentartext Zchn"/>
    <w:basedOn w:val="Absatz-Standardschriftart"/>
    <w:link w:val="Kommentartext"/>
    <w:uiPriority w:val="99"/>
    <w:semiHidden/>
    <w:rsid w:val="008F2199"/>
    <w:rPr>
      <w:rFonts w:ascii="Open Sans" w:hAnsi="Open Sans" w:cs="Gotham Narrow Light"/>
      <w:sz w:val="20"/>
      <w:szCs w:val="20"/>
      <w:lang w:val="de-DE"/>
    </w:rPr>
  </w:style>
  <w:style w:type="paragraph" w:styleId="Kommentarthema">
    <w:name w:val="annotation subject"/>
    <w:basedOn w:val="Kommentartext"/>
    <w:next w:val="Kommentartext"/>
    <w:link w:val="KommentarthemaZchn"/>
    <w:uiPriority w:val="99"/>
    <w:semiHidden/>
    <w:unhideWhenUsed/>
    <w:rsid w:val="008F2199"/>
    <w:rPr>
      <w:b/>
      <w:bCs/>
    </w:rPr>
  </w:style>
  <w:style w:type="character" w:customStyle="1" w:styleId="KommentarthemaZchn">
    <w:name w:val="Kommentarthema Zchn"/>
    <w:basedOn w:val="KommentartextZchn"/>
    <w:link w:val="Kommentarthema"/>
    <w:uiPriority w:val="99"/>
    <w:semiHidden/>
    <w:rsid w:val="008F2199"/>
    <w:rPr>
      <w:rFonts w:ascii="Open Sans" w:hAnsi="Open Sans" w:cs="Gotham Narrow Light"/>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71367">
      <w:bodyDiv w:val="1"/>
      <w:marLeft w:val="0"/>
      <w:marRight w:val="0"/>
      <w:marTop w:val="0"/>
      <w:marBottom w:val="0"/>
      <w:divBdr>
        <w:top w:val="none" w:sz="0" w:space="0" w:color="auto"/>
        <w:left w:val="none" w:sz="0" w:space="0" w:color="auto"/>
        <w:bottom w:val="none" w:sz="0" w:space="0" w:color="auto"/>
        <w:right w:val="none" w:sz="0" w:space="0" w:color="auto"/>
      </w:divBdr>
    </w:div>
    <w:div w:id="122664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workinsalzburg.a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expat@innovation-salzburg.at" TargetMode="External"/><Relationship Id="rId2" Type="http://schemas.openxmlformats.org/officeDocument/2006/relationships/customXml" Target="../customXml/item2.xml"/><Relationship Id="rId16" Type="http://schemas.openxmlformats.org/officeDocument/2006/relationships/hyperlink" Target="https://www.workinaustria.com/" TargetMode="External"/><Relationship Id="rId20" Type="http://schemas.openxmlformats.org/officeDocument/2006/relationships/hyperlink" Target="mailto:presse@innovation-salzburg.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tadt-salzburg.at/presseaussendungen/presseaussendungen-2022/top-studierende-der-technischen-universitaet-krakau-zu-gast-in-salzburg/" TargetMode="External"/><Relationship Id="rId10" Type="http://schemas.openxmlformats.org/officeDocument/2006/relationships/endnotes" Target="endnotes.xml"/><Relationship Id="rId19" Type="http://schemas.openxmlformats.org/officeDocument/2006/relationships/hyperlink" Target="tel:+43575997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Q:\MSOffice2016\Vorlagen\936\Presse\InnoSbg_PR-Tex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180000" tIns="45720" rIns="91440" bIns="45720" anchor="ctr"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CEE31667FDDD4CB8D04E42950EB15F" ma:contentTypeVersion="16" ma:contentTypeDescription="Ein neues Dokument erstellen." ma:contentTypeScope="" ma:versionID="ff3fb9d95b6f7b217e12d8513e321d15">
  <xsd:schema xmlns:xsd="http://www.w3.org/2001/XMLSchema" xmlns:xs="http://www.w3.org/2001/XMLSchema" xmlns:p="http://schemas.microsoft.com/office/2006/metadata/properties" xmlns:ns2="93f6181e-83e1-48d2-ad31-a4c41e557045" xmlns:ns3="030967fb-1f2b-4836-940e-ef38683cc050" targetNamespace="http://schemas.microsoft.com/office/2006/metadata/properties" ma:root="true" ma:fieldsID="587ff178e50f3ae743cd34ae25fd217c" ns2:_="" ns3:_="">
    <xsd:import namespace="93f6181e-83e1-48d2-ad31-a4c41e557045"/>
    <xsd:import namespace="030967fb-1f2b-4836-940e-ef38683cc0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6181e-83e1-48d2-ad31-a4c41e5570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53b8b23-acd4-460c-b2b2-fc0b88e6779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0967fb-1f2b-4836-940e-ef38683cc050"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477b8bc-6d4d-45a6-a351-60a39c231d04}" ma:internalName="TaxCatchAll" ma:showField="CatchAllData" ma:web="030967fb-1f2b-4836-940e-ef38683cc0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30967fb-1f2b-4836-940e-ef38683cc050">
      <UserInfo>
        <DisplayName>Mitglieder von G-936 Kommunikation</DisplayName>
        <AccountId>7</AccountId>
        <AccountType/>
      </UserInfo>
    </SharedWithUsers>
    <lcf76f155ced4ddcb4097134ff3c332f xmlns="93f6181e-83e1-48d2-ad31-a4c41e557045">
      <Terms xmlns="http://schemas.microsoft.com/office/infopath/2007/PartnerControls"/>
    </lcf76f155ced4ddcb4097134ff3c332f>
    <TaxCatchAll xmlns="030967fb-1f2b-4836-940e-ef38683cc050" xsi:nil="true"/>
  </documentManagement>
</p:properties>
</file>

<file path=customXml/itemProps1.xml><?xml version="1.0" encoding="utf-8"?>
<ds:datastoreItem xmlns:ds="http://schemas.openxmlformats.org/officeDocument/2006/customXml" ds:itemID="{BDE36A61-1657-4CBA-9806-4EF844EA5AD2}">
  <ds:schemaRefs>
    <ds:schemaRef ds:uri="http://schemas.microsoft.com/sharepoint/v3/contenttype/forms"/>
  </ds:schemaRefs>
</ds:datastoreItem>
</file>

<file path=customXml/itemProps2.xml><?xml version="1.0" encoding="utf-8"?>
<ds:datastoreItem xmlns:ds="http://schemas.openxmlformats.org/officeDocument/2006/customXml" ds:itemID="{E7859AEC-3234-40D9-BF62-ECCB78E4E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6181e-83e1-48d2-ad31-a4c41e557045"/>
    <ds:schemaRef ds:uri="030967fb-1f2b-4836-940e-ef38683cc0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C5D6C2-52DA-4A95-91A9-996251D0CEFC}">
  <ds:schemaRefs>
    <ds:schemaRef ds:uri="http://schemas.openxmlformats.org/officeDocument/2006/bibliography"/>
  </ds:schemaRefs>
</ds:datastoreItem>
</file>

<file path=customXml/itemProps4.xml><?xml version="1.0" encoding="utf-8"?>
<ds:datastoreItem xmlns:ds="http://schemas.openxmlformats.org/officeDocument/2006/customXml" ds:itemID="{CAE510C1-0C00-4847-8AD7-C85A0486D655}">
  <ds:schemaRefs>
    <ds:schemaRef ds:uri="http://schemas.microsoft.com/office/2006/metadata/properties"/>
    <ds:schemaRef ds:uri="http://schemas.microsoft.com/office/infopath/2007/PartnerControls"/>
    <ds:schemaRef ds:uri="030967fb-1f2b-4836-940e-ef38683cc050"/>
    <ds:schemaRef ds:uri="93f6181e-83e1-48d2-ad31-a4c41e557045"/>
  </ds:schemaRefs>
</ds:datastoreItem>
</file>

<file path=docProps/app.xml><?xml version="1.0" encoding="utf-8"?>
<Properties xmlns="http://schemas.openxmlformats.org/officeDocument/2006/extended-properties" xmlns:vt="http://schemas.openxmlformats.org/officeDocument/2006/docPropsVTypes">
  <Template>InnoSbg_PR-Text.dotx</Template>
  <TotalTime>0</TotalTime>
  <Pages>2</Pages>
  <Words>960</Words>
  <Characters>6052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Land Salzburg</Company>
  <LinksUpToDate>false</LinksUpToDate>
  <CharactersWithSpaces>6999</CharactersWithSpaces>
  <SharedDoc>false</SharedDoc>
  <HLinks>
    <vt:vector size="36" baseType="variant">
      <vt:variant>
        <vt:i4>11993088</vt:i4>
      </vt:variant>
      <vt:variant>
        <vt:i4>15</vt:i4>
      </vt:variant>
      <vt:variant>
        <vt:i4>0</vt:i4>
      </vt:variant>
      <vt:variant>
        <vt:i4>5</vt:i4>
      </vt:variant>
      <vt:variant>
        <vt:lpwstr>I:\03 Marketing\Presse und Medien\sämtliche Texte\Verschlagwortung Texte\Markierungen-Texte.xlsx</vt:lpwstr>
      </vt:variant>
      <vt:variant>
        <vt:lpwstr/>
      </vt:variant>
      <vt:variant>
        <vt:i4>4653156</vt:i4>
      </vt:variant>
      <vt:variant>
        <vt:i4>12</vt:i4>
      </vt:variant>
      <vt:variant>
        <vt:i4>0</vt:i4>
      </vt:variant>
      <vt:variant>
        <vt:i4>5</vt:i4>
      </vt:variant>
      <vt:variant>
        <vt:lpwstr>mailto:ulrike.klingenschmid@innovation-salzburg.at</vt:lpwstr>
      </vt:variant>
      <vt:variant>
        <vt:lpwstr/>
      </vt:variant>
      <vt:variant>
        <vt:i4>5701643</vt:i4>
      </vt:variant>
      <vt:variant>
        <vt:i4>9</vt:i4>
      </vt:variant>
      <vt:variant>
        <vt:i4>0</vt:i4>
      </vt:variant>
      <vt:variant>
        <vt:i4>5</vt:i4>
      </vt:variant>
      <vt:variant>
        <vt:lpwstr>tel:+435759972274</vt:lpwstr>
      </vt:variant>
      <vt:variant>
        <vt:lpwstr/>
      </vt:variant>
      <vt:variant>
        <vt:i4>6619257</vt:i4>
      </vt:variant>
      <vt:variant>
        <vt:i4>6</vt:i4>
      </vt:variant>
      <vt:variant>
        <vt:i4>0</vt:i4>
      </vt:variant>
      <vt:variant>
        <vt:i4>5</vt:i4>
      </vt:variant>
      <vt:variant>
        <vt:lpwstr>https://www.workinsalzburg.at/</vt:lpwstr>
      </vt:variant>
      <vt:variant>
        <vt:lpwstr/>
      </vt:variant>
      <vt:variant>
        <vt:i4>2883669</vt:i4>
      </vt:variant>
      <vt:variant>
        <vt:i4>3</vt:i4>
      </vt:variant>
      <vt:variant>
        <vt:i4>0</vt:i4>
      </vt:variant>
      <vt:variant>
        <vt:i4>5</vt:i4>
      </vt:variant>
      <vt:variant>
        <vt:lpwstr>mailto:expat@innovation-salzburg.at</vt:lpwstr>
      </vt:variant>
      <vt:variant>
        <vt:lpwstr/>
      </vt:variant>
      <vt:variant>
        <vt:i4>5111836</vt:i4>
      </vt:variant>
      <vt:variant>
        <vt:i4>0</vt:i4>
      </vt:variant>
      <vt:variant>
        <vt:i4>0</vt:i4>
      </vt:variant>
      <vt:variant>
        <vt:i4>5</vt:i4>
      </vt:variant>
      <vt:variant>
        <vt:lpwstr>https://www.stadt-salzburg.at/presseaussendungen/presseaussendungen-2022/top-studierende-der-technischen-universitaet-krakau-zu-gast-in-salzburg/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Kurz</dc:creator>
  <cp:keywords/>
  <dc:description/>
  <cp:lastModifiedBy>Kellner Maria</cp:lastModifiedBy>
  <cp:revision>3</cp:revision>
  <dcterms:created xsi:type="dcterms:W3CDTF">2022-09-28T07:33:00Z</dcterms:created>
  <dcterms:modified xsi:type="dcterms:W3CDTF">2022-09-28T07:34:00Z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0x010100BDCEE31667FDDD4CB8D04E42950EB15F</vt:lpwstr>
  </property>
  <property fmtid="{D5CDD505-2E9C-101B-9397-08002B2CF9AE}" pid="3" name="MediaServiceImageTags">
    <vt:lpwstr/>
  </property>
</Properties>
</file>